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B25" w:rsidRPr="00540555" w:rsidRDefault="000F3B25" w:rsidP="000F3B25">
      <w:pPr>
        <w:rPr>
          <w:rFonts w:ascii="Arial" w:hAnsi="Arial" w:cs="Arial"/>
          <w:b/>
          <w:sz w:val="28"/>
          <w:szCs w:val="28"/>
          <w:u w:val="single"/>
        </w:rPr>
      </w:pPr>
      <w:bookmarkStart w:id="0" w:name="_GoBack"/>
      <w:bookmarkEnd w:id="0"/>
      <w:r w:rsidRPr="00540555">
        <w:rPr>
          <w:rFonts w:ascii="Arial" w:hAnsi="Arial" w:cs="Arial"/>
          <w:b/>
          <w:sz w:val="28"/>
          <w:szCs w:val="28"/>
          <w:u w:val="single"/>
        </w:rPr>
        <w:t xml:space="preserve">Texte </w:t>
      </w:r>
      <w:r w:rsidR="00812A92" w:rsidRPr="00540555">
        <w:rPr>
          <w:rFonts w:ascii="Arial" w:hAnsi="Arial" w:cs="Arial"/>
          <w:b/>
          <w:sz w:val="28"/>
          <w:szCs w:val="28"/>
          <w:u w:val="single"/>
        </w:rPr>
        <w:t>anglais presentation video  Graham Hancock</w:t>
      </w:r>
      <w:r w:rsidRPr="00540555">
        <w:rPr>
          <w:rFonts w:ascii="Arial" w:hAnsi="Arial" w:cs="Arial"/>
          <w:b/>
          <w:sz w:val="28"/>
          <w:szCs w:val="28"/>
          <w:u w:val="single"/>
        </w:rPr>
        <w:t> :</w:t>
      </w:r>
    </w:p>
    <w:p w:rsidR="00812A92" w:rsidRPr="00540555" w:rsidRDefault="000F3B25" w:rsidP="000F3B25">
      <w:pPr>
        <w:rPr>
          <w:rFonts w:ascii="Arial" w:hAnsi="Arial" w:cs="Arial"/>
          <w:b/>
          <w:sz w:val="28"/>
          <w:szCs w:val="28"/>
          <w:u w:val="single"/>
        </w:rPr>
      </w:pPr>
      <w:r w:rsidRPr="00540555">
        <w:rPr>
          <w:rFonts w:ascii="Arial" w:hAnsi="Arial" w:cs="Arial"/>
          <w:b/>
          <w:sz w:val="28"/>
          <w:szCs w:val="28"/>
          <w:u w:val="single"/>
        </w:rPr>
        <w:t xml:space="preserve"> Théorie alternative à l’origine des civilisations</w:t>
      </w:r>
    </w:p>
    <w:p w:rsidR="000F3B25" w:rsidRPr="000F3B25" w:rsidRDefault="000F3B25" w:rsidP="000F3B25">
      <w:pPr>
        <w:rPr>
          <w:rFonts w:ascii="Arial" w:hAnsi="Arial" w:cs="Arial"/>
          <w:sz w:val="24"/>
          <w:szCs w:val="24"/>
        </w:rPr>
      </w:pPr>
      <w:r w:rsidRPr="000F3B25">
        <w:rPr>
          <w:rFonts w:ascii="Arial" w:hAnsi="Arial" w:cs="Arial"/>
          <w:sz w:val="24"/>
          <w:szCs w:val="24"/>
        </w:rPr>
        <w:t>Le film est en anglais et je le trouve particulièrement intéressant car tout ce que présente Graham Hancock est basé sur des recherches solides. Par ailleurs  sa philosophie humaniste donne encore plus de valeur à ses exposes :</w:t>
      </w:r>
    </w:p>
    <w:p w:rsidR="000F3B25" w:rsidRPr="000F3B25" w:rsidRDefault="000F3B25" w:rsidP="000F3B25">
      <w:pPr>
        <w:rPr>
          <w:rFonts w:ascii="Arial" w:hAnsi="Arial" w:cs="Arial"/>
          <w:sz w:val="24"/>
          <w:szCs w:val="24"/>
        </w:rPr>
      </w:pPr>
    </w:p>
    <w:p w:rsidR="000F3B25" w:rsidRPr="000F3B25" w:rsidRDefault="000F3B25" w:rsidP="000F3B25">
      <w:pPr>
        <w:rPr>
          <w:rFonts w:ascii="Arial" w:hAnsi="Arial" w:cs="Arial"/>
          <w:sz w:val="24"/>
          <w:szCs w:val="24"/>
        </w:rPr>
      </w:pPr>
      <w:r w:rsidRPr="000F3B25">
        <w:rPr>
          <w:rFonts w:ascii="Arial" w:hAnsi="Arial" w:cs="Arial"/>
          <w:sz w:val="24"/>
          <w:szCs w:val="24"/>
        </w:rPr>
        <w:t>L’adresse du site</w:t>
      </w:r>
    </w:p>
    <w:p w:rsidR="00812A92" w:rsidRPr="000F3B25" w:rsidRDefault="004E3C2B" w:rsidP="000F3B25">
      <w:pPr>
        <w:rPr>
          <w:rFonts w:ascii="Arial" w:hAnsi="Arial" w:cs="Arial"/>
          <w:sz w:val="24"/>
          <w:szCs w:val="24"/>
        </w:rPr>
      </w:pPr>
      <w:hyperlink r:id="rId6" w:history="1">
        <w:r w:rsidR="00812A92" w:rsidRPr="000F3B25">
          <w:rPr>
            <w:rStyle w:val="Lienhypertexte"/>
            <w:rFonts w:ascii="Arial" w:hAnsi="Arial" w:cs="Arial"/>
            <w:sz w:val="24"/>
            <w:szCs w:val="24"/>
          </w:rPr>
          <w:t>https://www.youtube.com/watch?v=KFjvgzpHr88</w:t>
        </w:r>
      </w:hyperlink>
    </w:p>
    <w:p w:rsidR="00812A92" w:rsidRPr="000F3B25" w:rsidRDefault="00812A92" w:rsidP="000F3B25">
      <w:pPr>
        <w:rPr>
          <w:rFonts w:ascii="Arial" w:hAnsi="Arial" w:cs="Arial"/>
          <w:sz w:val="24"/>
          <w:szCs w:val="24"/>
        </w:rPr>
      </w:pPr>
    </w:p>
    <w:p w:rsidR="00812A92" w:rsidRPr="000F3B25" w:rsidRDefault="00812A92" w:rsidP="000F3B25">
      <w:pPr>
        <w:rPr>
          <w:rFonts w:ascii="Arial" w:hAnsi="Arial" w:cs="Arial"/>
          <w:sz w:val="24"/>
          <w:szCs w:val="24"/>
        </w:rPr>
      </w:pPr>
    </w:p>
    <w:p w:rsidR="000F3B25" w:rsidRPr="000F3B25" w:rsidRDefault="00A76917" w:rsidP="000F3B25">
      <w:pPr>
        <w:rPr>
          <w:rFonts w:ascii="Arial" w:hAnsi="Arial" w:cs="Arial"/>
          <w:sz w:val="24"/>
          <w:szCs w:val="24"/>
        </w:rPr>
      </w:pPr>
      <w:r w:rsidRPr="000F3B25">
        <w:rPr>
          <w:rFonts w:ascii="Arial" w:hAnsi="Arial" w:cs="Arial"/>
          <w:sz w:val="24"/>
          <w:szCs w:val="24"/>
        </w:rPr>
        <w:t>Graham Hancock Debunks Mainstream Science. </w:t>
      </w:r>
    </w:p>
    <w:p w:rsidR="003554B8" w:rsidRPr="000F3B25" w:rsidRDefault="00A76917" w:rsidP="000F3B25">
      <w:pPr>
        <w:rPr>
          <w:rFonts w:ascii="Arial" w:hAnsi="Arial" w:cs="Arial"/>
          <w:sz w:val="24"/>
          <w:szCs w:val="24"/>
        </w:rPr>
      </w:pPr>
      <w:r w:rsidRPr="004E3C2B">
        <w:rPr>
          <w:rFonts w:ascii="Arial" w:hAnsi="Arial" w:cs="Arial"/>
          <w:sz w:val="24"/>
          <w:szCs w:val="24"/>
          <w:lang w:val="en-US"/>
        </w:rPr>
        <w:br/>
        <w:t xml:space="preserve">Graham Hancock and Robert Bauval, authors of the best selling book The Sphinx Mystery, present startling evidence from our ancient past. One of the most intriguing pieces of evidence pointing to a forgotten period of time in human history is a series of ancient maps which show extremely accurate details of the Earth from at least 12000 years ago. </w:t>
      </w:r>
      <w:r w:rsidRPr="000F3B25">
        <w:rPr>
          <w:rFonts w:ascii="Arial" w:hAnsi="Arial" w:cs="Arial"/>
          <w:sz w:val="24"/>
          <w:szCs w:val="24"/>
        </w:rPr>
        <w:t>The Orontius Phineas, Piri Reis, and Mercator map all show parts of the Earth that were only present during pre-deluvian times, as well as inexplicably accurate drawings of the topography of Antarctica.These drawings of what Antarctica looked like beneath the ice, could only have been achieved if ancient man had technology at least equal to what we have today. More on Mr. Graham Hancock: </w:t>
      </w:r>
      <w:hyperlink r:id="rId7" w:anchor="newsarticle" w:tgtFrame="_blank" w:tooltip="http://www.grahamhancock.com/archive/horizon/bsc-press_release.htm#newsarticle" w:history="1">
        <w:r w:rsidRPr="000F3B25">
          <w:rPr>
            <w:rStyle w:val="Lienhypertexte"/>
            <w:rFonts w:ascii="Arial" w:hAnsi="Arial" w:cs="Arial"/>
            <w:sz w:val="24"/>
            <w:szCs w:val="24"/>
          </w:rPr>
          <w:t>http://www.grahamhancock.com/archive/...</w:t>
        </w:r>
      </w:hyperlink>
      <w:r w:rsidRPr="000F3B25">
        <w:rPr>
          <w:rFonts w:ascii="Arial" w:hAnsi="Arial" w:cs="Arial"/>
          <w:sz w:val="24"/>
          <w:szCs w:val="24"/>
        </w:rPr>
        <w:br/>
        <w:t>Sangstar1 Videos Presentations Channel has been created to bring you News and Opinions of Current Events. We also are bringing you Special Features News that are not Covered by Mainstream Media and Science Communities. Add to that we be Giving out Tips and Advice in the Use of Camera Video Recorders as well. Including Travel and Holidays Spots. </w:t>
      </w:r>
      <w:r w:rsidRPr="000F3B25">
        <w:rPr>
          <w:rFonts w:ascii="Arial" w:hAnsi="Arial" w:cs="Arial"/>
          <w:sz w:val="24"/>
          <w:szCs w:val="24"/>
        </w:rPr>
        <w:br/>
        <w:t>So if you haven't Subscribe yet please take a moment and check our Videos let us know what you think of any Particular Subject You are Interested on. </w:t>
      </w:r>
    </w:p>
    <w:p w:rsidR="00D64D86" w:rsidRPr="000F3B25" w:rsidRDefault="00D64D86" w:rsidP="000F3B25">
      <w:pPr>
        <w:rPr>
          <w:rFonts w:ascii="Arial" w:hAnsi="Arial" w:cs="Arial"/>
          <w:sz w:val="24"/>
          <w:szCs w:val="24"/>
        </w:rPr>
      </w:pPr>
    </w:p>
    <w:p w:rsidR="000F3B25" w:rsidRPr="00540555" w:rsidRDefault="00540555" w:rsidP="000F3B25">
      <w:pPr>
        <w:rPr>
          <w:rFonts w:ascii="Arial" w:hAnsi="Arial" w:cs="Arial"/>
          <w:b/>
          <w:sz w:val="28"/>
          <w:szCs w:val="28"/>
        </w:rPr>
      </w:pPr>
      <w:r w:rsidRPr="00540555">
        <w:rPr>
          <w:rFonts w:ascii="Arial" w:hAnsi="Arial" w:cs="Arial"/>
          <w:b/>
          <w:sz w:val="28"/>
          <w:szCs w:val="28"/>
        </w:rPr>
        <w:t>Compléments à la vidéo en français :</w:t>
      </w:r>
    </w:p>
    <w:p w:rsidR="000F3B25" w:rsidRPr="000F3B25" w:rsidRDefault="000F3B25" w:rsidP="000F3B25">
      <w:pPr>
        <w:rPr>
          <w:rFonts w:ascii="Arial" w:hAnsi="Arial" w:cs="Arial"/>
          <w:sz w:val="24"/>
          <w:szCs w:val="24"/>
        </w:rPr>
      </w:pPr>
      <w:r w:rsidRPr="000F3B25">
        <w:rPr>
          <w:rFonts w:ascii="Arial" w:hAnsi="Arial" w:cs="Arial"/>
          <w:sz w:val="24"/>
          <w:szCs w:val="24"/>
        </w:rPr>
        <w:t xml:space="preserve">En complément de la vidéo, je présente ci-dessous un développement de certains des points présentes par Graham </w:t>
      </w:r>
      <w:proofErr w:type="gramStart"/>
      <w:r w:rsidRPr="000F3B25">
        <w:rPr>
          <w:rFonts w:ascii="Arial" w:hAnsi="Arial" w:cs="Arial"/>
          <w:sz w:val="24"/>
          <w:szCs w:val="24"/>
        </w:rPr>
        <w:t>Hancock ,</w:t>
      </w:r>
      <w:proofErr w:type="gramEnd"/>
      <w:r w:rsidRPr="000F3B25">
        <w:rPr>
          <w:rFonts w:ascii="Arial" w:hAnsi="Arial" w:cs="Arial"/>
          <w:sz w:val="24"/>
          <w:szCs w:val="24"/>
        </w:rPr>
        <w:t xml:space="preserve"> pour ceux qui ne dominen</w:t>
      </w:r>
      <w:r w:rsidR="00ED536D">
        <w:rPr>
          <w:rFonts w:ascii="Arial" w:hAnsi="Arial" w:cs="Arial"/>
          <w:sz w:val="24"/>
          <w:szCs w:val="24"/>
        </w:rPr>
        <w:t xml:space="preserve">t pas l’anglais </w:t>
      </w:r>
      <w:r w:rsidR="00540555">
        <w:rPr>
          <w:rFonts w:ascii="Arial" w:hAnsi="Arial" w:cs="Arial"/>
          <w:sz w:val="24"/>
          <w:szCs w:val="24"/>
        </w:rPr>
        <w:t>.</w:t>
      </w:r>
      <w:r w:rsidR="00ED536D">
        <w:rPr>
          <w:rFonts w:ascii="Arial" w:hAnsi="Arial" w:cs="Arial"/>
          <w:sz w:val="24"/>
          <w:szCs w:val="24"/>
        </w:rPr>
        <w:t>(Quel dommage ,mais il </w:t>
      </w:r>
      <w:r w:rsidRPr="000F3B25">
        <w:rPr>
          <w:rFonts w:ascii="Arial" w:hAnsi="Arial" w:cs="Arial"/>
          <w:sz w:val="24"/>
          <w:szCs w:val="24"/>
        </w:rPr>
        <w:t>n’es</w:t>
      </w:r>
      <w:r w:rsidR="00ED536D">
        <w:rPr>
          <w:rFonts w:ascii="Arial" w:hAnsi="Arial" w:cs="Arial"/>
          <w:sz w:val="24"/>
          <w:szCs w:val="24"/>
        </w:rPr>
        <w:t>t pas trop tard pour en appren</w:t>
      </w:r>
      <w:r w:rsidRPr="000F3B25">
        <w:rPr>
          <w:rFonts w:ascii="Arial" w:hAnsi="Arial" w:cs="Arial"/>
          <w:sz w:val="24"/>
          <w:szCs w:val="24"/>
        </w:rPr>
        <w:t>dre les rudiments car ne pas comprendre l’anglais c’est se déc</w:t>
      </w:r>
      <w:r w:rsidR="00ED536D">
        <w:rPr>
          <w:rFonts w:ascii="Arial" w:hAnsi="Arial" w:cs="Arial"/>
          <w:sz w:val="24"/>
          <w:szCs w:val="24"/>
        </w:rPr>
        <w:t xml:space="preserve">onnecter de 90 % de sujets sur </w:t>
      </w:r>
      <w:r w:rsidRPr="000F3B25">
        <w:rPr>
          <w:rFonts w:ascii="Arial" w:hAnsi="Arial" w:cs="Arial"/>
          <w:sz w:val="24"/>
          <w:szCs w:val="24"/>
        </w:rPr>
        <w:t>internet)</w:t>
      </w:r>
    </w:p>
    <w:p w:rsidR="000F3B25" w:rsidRPr="000F3B25" w:rsidRDefault="000F3B25" w:rsidP="000F3B25">
      <w:pPr>
        <w:rPr>
          <w:rFonts w:ascii="Arial" w:hAnsi="Arial" w:cs="Arial"/>
          <w:sz w:val="24"/>
          <w:szCs w:val="24"/>
        </w:rPr>
      </w:pPr>
    </w:p>
    <w:p w:rsidR="000F3B25" w:rsidRPr="000F3B25" w:rsidRDefault="000F3B25" w:rsidP="000F3B25">
      <w:pPr>
        <w:rPr>
          <w:rFonts w:ascii="Arial" w:hAnsi="Arial" w:cs="Arial"/>
          <w:sz w:val="24"/>
          <w:szCs w:val="24"/>
        </w:rPr>
      </w:pPr>
    </w:p>
    <w:p w:rsidR="000F3B25" w:rsidRPr="000F3B25" w:rsidRDefault="000F3B25" w:rsidP="000F3B25">
      <w:pPr>
        <w:rPr>
          <w:rFonts w:ascii="Arial" w:hAnsi="Arial" w:cs="Arial"/>
          <w:sz w:val="24"/>
          <w:szCs w:val="24"/>
        </w:rPr>
      </w:pPr>
    </w:p>
    <w:p w:rsidR="000F3B25" w:rsidRPr="000F3B25" w:rsidRDefault="000F3B25" w:rsidP="000F3B25">
      <w:pPr>
        <w:rPr>
          <w:rFonts w:ascii="Arial" w:hAnsi="Arial" w:cs="Arial"/>
          <w:sz w:val="24"/>
          <w:szCs w:val="24"/>
        </w:rPr>
      </w:pPr>
    </w:p>
    <w:p w:rsidR="000F3B25" w:rsidRPr="00540555" w:rsidRDefault="000F3B25" w:rsidP="000F3B25">
      <w:pPr>
        <w:rPr>
          <w:rFonts w:ascii="Arial" w:hAnsi="Arial" w:cs="Arial"/>
          <w:b/>
          <w:sz w:val="28"/>
          <w:szCs w:val="28"/>
        </w:rPr>
      </w:pPr>
      <w:r w:rsidRPr="00540555">
        <w:rPr>
          <w:rFonts w:ascii="Arial" w:hAnsi="Arial" w:cs="Arial"/>
          <w:b/>
          <w:sz w:val="28"/>
          <w:szCs w:val="28"/>
        </w:rPr>
        <w:t>Que nous dit Graham Hancock :</w:t>
      </w:r>
    </w:p>
    <w:p w:rsidR="000F3B25" w:rsidRPr="00540555" w:rsidRDefault="000F3B25" w:rsidP="000F3B25">
      <w:pPr>
        <w:rPr>
          <w:rFonts w:ascii="Arial" w:hAnsi="Arial" w:cs="Arial"/>
          <w:b/>
          <w:sz w:val="24"/>
          <w:szCs w:val="24"/>
        </w:rPr>
      </w:pPr>
      <w:r w:rsidRPr="00540555">
        <w:rPr>
          <w:rFonts w:ascii="Arial" w:hAnsi="Arial" w:cs="Arial"/>
          <w:b/>
          <w:sz w:val="24"/>
          <w:szCs w:val="24"/>
        </w:rPr>
        <w:t xml:space="preserve">1° LES MYTHES des </w:t>
      </w:r>
      <w:r w:rsidR="00ED536D" w:rsidRPr="00540555">
        <w:rPr>
          <w:rFonts w:ascii="Arial" w:hAnsi="Arial" w:cs="Arial"/>
          <w:b/>
          <w:sz w:val="24"/>
          <w:szCs w:val="24"/>
        </w:rPr>
        <w:t>anciennes</w:t>
      </w:r>
      <w:r w:rsidRPr="00540555">
        <w:rPr>
          <w:rFonts w:ascii="Arial" w:hAnsi="Arial" w:cs="Arial"/>
          <w:b/>
          <w:sz w:val="24"/>
          <w:szCs w:val="24"/>
        </w:rPr>
        <w:t xml:space="preserve"> </w:t>
      </w:r>
      <w:r w:rsidR="00ED536D" w:rsidRPr="00540555">
        <w:rPr>
          <w:rFonts w:ascii="Arial" w:hAnsi="Arial" w:cs="Arial"/>
          <w:b/>
          <w:sz w:val="24"/>
          <w:szCs w:val="24"/>
        </w:rPr>
        <w:t>civilisations</w:t>
      </w:r>
    </w:p>
    <w:p w:rsidR="00D64D86" w:rsidRPr="000F3B25" w:rsidRDefault="00D64D86" w:rsidP="000F3B25">
      <w:pPr>
        <w:rPr>
          <w:rFonts w:ascii="Arial" w:hAnsi="Arial" w:cs="Arial"/>
          <w:sz w:val="24"/>
          <w:szCs w:val="24"/>
        </w:rPr>
      </w:pPr>
      <w:r w:rsidRPr="000F3B25">
        <w:rPr>
          <w:rFonts w:ascii="Arial" w:hAnsi="Arial" w:cs="Arial"/>
          <w:sz w:val="24"/>
          <w:szCs w:val="24"/>
        </w:rPr>
        <w:t xml:space="preserve">Les mythes de </w:t>
      </w:r>
      <w:r w:rsidR="00ED536D" w:rsidRPr="000F3B25">
        <w:rPr>
          <w:rFonts w:ascii="Arial" w:hAnsi="Arial" w:cs="Arial"/>
          <w:sz w:val="24"/>
          <w:szCs w:val="24"/>
        </w:rPr>
        <w:t>anciennes</w:t>
      </w:r>
      <w:r w:rsidRPr="000F3B25">
        <w:rPr>
          <w:rFonts w:ascii="Arial" w:hAnsi="Arial" w:cs="Arial"/>
          <w:sz w:val="24"/>
          <w:szCs w:val="24"/>
        </w:rPr>
        <w:t xml:space="preserve"> </w:t>
      </w:r>
      <w:r w:rsidR="00ED536D" w:rsidRPr="000F3B25">
        <w:rPr>
          <w:rFonts w:ascii="Arial" w:hAnsi="Arial" w:cs="Arial"/>
          <w:sz w:val="24"/>
          <w:szCs w:val="24"/>
        </w:rPr>
        <w:t>civilisations, nous</w:t>
      </w:r>
      <w:r w:rsidRPr="000F3B25">
        <w:rPr>
          <w:rFonts w:ascii="Arial" w:hAnsi="Arial" w:cs="Arial"/>
          <w:sz w:val="24"/>
          <w:szCs w:val="24"/>
        </w:rPr>
        <w:t xml:space="preserve"> </w:t>
      </w:r>
      <w:r w:rsidR="00ED536D" w:rsidRPr="000F3B25">
        <w:rPr>
          <w:rFonts w:ascii="Arial" w:hAnsi="Arial" w:cs="Arial"/>
          <w:sz w:val="24"/>
          <w:szCs w:val="24"/>
        </w:rPr>
        <w:t>parlent</w:t>
      </w:r>
      <w:r w:rsidRPr="000F3B25">
        <w:rPr>
          <w:rFonts w:ascii="Arial" w:hAnsi="Arial" w:cs="Arial"/>
          <w:sz w:val="24"/>
          <w:szCs w:val="24"/>
        </w:rPr>
        <w:t xml:space="preserve"> de </w:t>
      </w:r>
      <w:r w:rsidR="00ED536D" w:rsidRPr="000F3B25">
        <w:rPr>
          <w:rFonts w:ascii="Arial" w:hAnsi="Arial" w:cs="Arial"/>
          <w:sz w:val="24"/>
          <w:szCs w:val="24"/>
        </w:rPr>
        <w:t>cataclysmes</w:t>
      </w:r>
      <w:r w:rsidRPr="000F3B25">
        <w:rPr>
          <w:rFonts w:ascii="Arial" w:hAnsi="Arial" w:cs="Arial"/>
          <w:sz w:val="24"/>
          <w:szCs w:val="24"/>
        </w:rPr>
        <w:t xml:space="preserve"> </w:t>
      </w:r>
      <w:r w:rsidR="00ED536D" w:rsidRPr="000F3B25">
        <w:rPr>
          <w:rFonts w:ascii="Arial" w:hAnsi="Arial" w:cs="Arial"/>
          <w:sz w:val="24"/>
          <w:szCs w:val="24"/>
        </w:rPr>
        <w:t>ayant</w:t>
      </w:r>
      <w:r w:rsidR="00540555">
        <w:rPr>
          <w:rFonts w:ascii="Arial" w:hAnsi="Arial" w:cs="Arial"/>
          <w:sz w:val="24"/>
          <w:szCs w:val="24"/>
        </w:rPr>
        <w:t xml:space="preserve"> prec</w:t>
      </w:r>
      <w:r w:rsidRPr="000F3B25">
        <w:rPr>
          <w:rFonts w:ascii="Arial" w:hAnsi="Arial" w:cs="Arial"/>
          <w:sz w:val="24"/>
          <w:szCs w:val="24"/>
        </w:rPr>
        <w:t xml:space="preserve">ipite la chute des </w:t>
      </w:r>
      <w:r w:rsidR="00ED536D" w:rsidRPr="000F3B25">
        <w:rPr>
          <w:rFonts w:ascii="Arial" w:hAnsi="Arial" w:cs="Arial"/>
          <w:sz w:val="24"/>
          <w:szCs w:val="24"/>
        </w:rPr>
        <w:t>civilisations</w:t>
      </w:r>
      <w:r w:rsidRPr="000F3B25">
        <w:rPr>
          <w:rFonts w:ascii="Arial" w:hAnsi="Arial" w:cs="Arial"/>
          <w:sz w:val="24"/>
          <w:szCs w:val="24"/>
        </w:rPr>
        <w:t xml:space="preserve"> </w:t>
      </w:r>
      <w:r w:rsidR="00ED536D" w:rsidRPr="000F3B25">
        <w:rPr>
          <w:rFonts w:ascii="Arial" w:hAnsi="Arial" w:cs="Arial"/>
          <w:sz w:val="24"/>
          <w:szCs w:val="24"/>
        </w:rPr>
        <w:t>humaines</w:t>
      </w:r>
      <w:r w:rsidRPr="000F3B25">
        <w:rPr>
          <w:rFonts w:ascii="Arial" w:hAnsi="Arial" w:cs="Arial"/>
          <w:sz w:val="24"/>
          <w:szCs w:val="24"/>
        </w:rPr>
        <w:t xml:space="preserve"> et initiant un </w:t>
      </w:r>
      <w:r w:rsidR="00ED536D" w:rsidRPr="000F3B25">
        <w:rPr>
          <w:rFonts w:ascii="Arial" w:hAnsi="Arial" w:cs="Arial"/>
          <w:sz w:val="24"/>
          <w:szCs w:val="24"/>
        </w:rPr>
        <w:t>nouveau</w:t>
      </w:r>
      <w:r w:rsidRPr="000F3B25">
        <w:rPr>
          <w:rFonts w:ascii="Arial" w:hAnsi="Arial" w:cs="Arial"/>
          <w:sz w:val="24"/>
          <w:szCs w:val="24"/>
        </w:rPr>
        <w:t xml:space="preserve"> </w:t>
      </w:r>
      <w:r w:rsidR="00ED536D" w:rsidRPr="000F3B25">
        <w:rPr>
          <w:rFonts w:ascii="Arial" w:hAnsi="Arial" w:cs="Arial"/>
          <w:sz w:val="24"/>
          <w:szCs w:val="24"/>
        </w:rPr>
        <w:t>départ</w:t>
      </w:r>
      <w:r w:rsidR="00540555">
        <w:rPr>
          <w:rFonts w:ascii="Arial" w:hAnsi="Arial" w:cs="Arial"/>
          <w:sz w:val="24"/>
          <w:szCs w:val="24"/>
        </w:rPr>
        <w:t xml:space="preserve"> pour les </w:t>
      </w:r>
      <w:r w:rsidRPr="000F3B25">
        <w:rPr>
          <w:rFonts w:ascii="Arial" w:hAnsi="Arial" w:cs="Arial"/>
          <w:sz w:val="24"/>
          <w:szCs w:val="24"/>
        </w:rPr>
        <w:t>survivants.Certaine</w:t>
      </w:r>
      <w:r w:rsidR="00540555">
        <w:rPr>
          <w:rFonts w:ascii="Arial" w:hAnsi="Arial" w:cs="Arial"/>
          <w:sz w:val="24"/>
          <w:szCs w:val="24"/>
        </w:rPr>
        <w:t>s</w:t>
      </w:r>
      <w:r w:rsidRPr="000F3B25">
        <w:rPr>
          <w:rFonts w:ascii="Arial" w:hAnsi="Arial" w:cs="Arial"/>
          <w:sz w:val="24"/>
          <w:szCs w:val="24"/>
        </w:rPr>
        <w:t xml:space="preserve"> </w:t>
      </w:r>
      <w:r w:rsidR="00ED536D" w:rsidRPr="000F3B25">
        <w:rPr>
          <w:rFonts w:ascii="Arial" w:hAnsi="Arial" w:cs="Arial"/>
          <w:sz w:val="24"/>
          <w:szCs w:val="24"/>
        </w:rPr>
        <w:t>mythologie</w:t>
      </w:r>
      <w:r w:rsidRPr="000F3B25">
        <w:rPr>
          <w:rFonts w:ascii="Arial" w:hAnsi="Arial" w:cs="Arial"/>
          <w:sz w:val="24"/>
          <w:szCs w:val="24"/>
        </w:rPr>
        <w:t xml:space="preserve"> </w:t>
      </w:r>
      <w:r w:rsidR="00ED536D" w:rsidRPr="000F3B25">
        <w:rPr>
          <w:rFonts w:ascii="Arial" w:hAnsi="Arial" w:cs="Arial"/>
          <w:sz w:val="24"/>
          <w:szCs w:val="24"/>
        </w:rPr>
        <w:t>nous</w:t>
      </w:r>
      <w:r w:rsidRPr="000F3B25">
        <w:rPr>
          <w:rFonts w:ascii="Arial" w:hAnsi="Arial" w:cs="Arial"/>
          <w:sz w:val="24"/>
          <w:szCs w:val="24"/>
        </w:rPr>
        <w:t xml:space="preserve"> parlent de cycles de ce</w:t>
      </w:r>
      <w:r w:rsidR="00540555">
        <w:rPr>
          <w:rFonts w:ascii="Arial" w:hAnsi="Arial" w:cs="Arial"/>
          <w:sz w:val="24"/>
          <w:szCs w:val="24"/>
        </w:rPr>
        <w:t>s</w:t>
      </w:r>
      <w:r w:rsidRPr="000F3B25">
        <w:rPr>
          <w:rFonts w:ascii="Arial" w:hAnsi="Arial" w:cs="Arial"/>
          <w:sz w:val="24"/>
          <w:szCs w:val="24"/>
        </w:rPr>
        <w:t xml:space="preserve"> </w:t>
      </w:r>
      <w:r w:rsidR="00ED536D" w:rsidRPr="000F3B25">
        <w:rPr>
          <w:rFonts w:ascii="Arial" w:hAnsi="Arial" w:cs="Arial"/>
          <w:sz w:val="24"/>
          <w:szCs w:val="24"/>
        </w:rPr>
        <w:t>catastrophes</w:t>
      </w:r>
      <w:r w:rsidRPr="000F3B25">
        <w:rPr>
          <w:rFonts w:ascii="Arial" w:hAnsi="Arial" w:cs="Arial"/>
          <w:sz w:val="24"/>
          <w:szCs w:val="24"/>
        </w:rPr>
        <w:t xml:space="preserve"> (Mayas), ou de leur origine dans la </w:t>
      </w:r>
      <w:r w:rsidR="00ED536D" w:rsidRPr="000F3B25">
        <w:rPr>
          <w:rFonts w:ascii="Arial" w:hAnsi="Arial" w:cs="Arial"/>
          <w:sz w:val="24"/>
          <w:szCs w:val="24"/>
        </w:rPr>
        <w:t>colère</w:t>
      </w:r>
      <w:r w:rsidRPr="000F3B25">
        <w:rPr>
          <w:rFonts w:ascii="Arial" w:hAnsi="Arial" w:cs="Arial"/>
          <w:sz w:val="24"/>
          <w:szCs w:val="24"/>
        </w:rPr>
        <w:t xml:space="preserve"> des </w:t>
      </w:r>
      <w:r w:rsidR="00ED536D" w:rsidRPr="000F3B25">
        <w:rPr>
          <w:rFonts w:ascii="Arial" w:hAnsi="Arial" w:cs="Arial"/>
          <w:sz w:val="24"/>
          <w:szCs w:val="24"/>
        </w:rPr>
        <w:t>dieux. Le</w:t>
      </w:r>
      <w:r w:rsidRPr="000F3B25">
        <w:rPr>
          <w:rFonts w:ascii="Arial" w:hAnsi="Arial" w:cs="Arial"/>
          <w:sz w:val="24"/>
          <w:szCs w:val="24"/>
        </w:rPr>
        <w:t xml:space="preserve"> </w:t>
      </w:r>
      <w:r w:rsidR="00ED536D" w:rsidRPr="000F3B25">
        <w:rPr>
          <w:rFonts w:ascii="Arial" w:hAnsi="Arial" w:cs="Arial"/>
          <w:sz w:val="24"/>
          <w:szCs w:val="24"/>
        </w:rPr>
        <w:t>souvenir</w:t>
      </w:r>
      <w:r w:rsidRPr="000F3B25">
        <w:rPr>
          <w:rFonts w:ascii="Arial" w:hAnsi="Arial" w:cs="Arial"/>
          <w:sz w:val="24"/>
          <w:szCs w:val="24"/>
        </w:rPr>
        <w:t xml:space="preserve"> de ces </w:t>
      </w:r>
      <w:r w:rsidR="00ED536D" w:rsidRPr="000F3B25">
        <w:rPr>
          <w:rFonts w:ascii="Arial" w:hAnsi="Arial" w:cs="Arial"/>
          <w:sz w:val="24"/>
          <w:szCs w:val="24"/>
        </w:rPr>
        <w:t>évènements</w:t>
      </w:r>
      <w:r w:rsidRPr="000F3B25">
        <w:rPr>
          <w:rFonts w:ascii="Arial" w:hAnsi="Arial" w:cs="Arial"/>
          <w:sz w:val="24"/>
          <w:szCs w:val="24"/>
        </w:rPr>
        <w:t xml:space="preserve"> est parvenu </w:t>
      </w:r>
      <w:r w:rsidR="00ED536D" w:rsidRPr="000F3B25">
        <w:rPr>
          <w:rFonts w:ascii="Arial" w:hAnsi="Arial" w:cs="Arial"/>
          <w:sz w:val="24"/>
          <w:szCs w:val="24"/>
        </w:rPr>
        <w:t>jusqu’à</w:t>
      </w:r>
      <w:r w:rsidRPr="000F3B25">
        <w:rPr>
          <w:rFonts w:ascii="Arial" w:hAnsi="Arial" w:cs="Arial"/>
          <w:sz w:val="24"/>
          <w:szCs w:val="24"/>
        </w:rPr>
        <w:t xml:space="preserve"> notre </w:t>
      </w:r>
      <w:r w:rsidR="00ED536D" w:rsidRPr="000F3B25">
        <w:rPr>
          <w:rFonts w:ascii="Arial" w:hAnsi="Arial" w:cs="Arial"/>
          <w:sz w:val="24"/>
          <w:szCs w:val="24"/>
        </w:rPr>
        <w:t>époque</w:t>
      </w:r>
      <w:r w:rsidRPr="000F3B25">
        <w:rPr>
          <w:rFonts w:ascii="Arial" w:hAnsi="Arial" w:cs="Arial"/>
          <w:sz w:val="24"/>
          <w:szCs w:val="24"/>
        </w:rPr>
        <w:t xml:space="preserve">, semant ses </w:t>
      </w:r>
      <w:r w:rsidR="00ED536D" w:rsidRPr="000F3B25">
        <w:rPr>
          <w:rFonts w:ascii="Arial" w:hAnsi="Arial" w:cs="Arial"/>
          <w:sz w:val="24"/>
          <w:szCs w:val="24"/>
        </w:rPr>
        <w:t>traces</w:t>
      </w:r>
      <w:r w:rsidRPr="000F3B25">
        <w:rPr>
          <w:rFonts w:ascii="Arial" w:hAnsi="Arial" w:cs="Arial"/>
          <w:sz w:val="24"/>
          <w:szCs w:val="24"/>
        </w:rPr>
        <w:t xml:space="preserve"> dans l’histoire ancienne.</w:t>
      </w:r>
    </w:p>
    <w:p w:rsidR="00540555" w:rsidRDefault="00540555" w:rsidP="000F3B25">
      <w:pPr>
        <w:rPr>
          <w:rFonts w:ascii="Arial" w:hAnsi="Arial" w:cs="Arial"/>
          <w:sz w:val="24"/>
          <w:szCs w:val="24"/>
        </w:rPr>
      </w:pPr>
      <w:r>
        <w:rPr>
          <w:rFonts w:ascii="Arial" w:hAnsi="Arial" w:cs="Arial"/>
          <w:sz w:val="24"/>
          <w:szCs w:val="24"/>
        </w:rPr>
        <w:t>Dans ces mythe</w:t>
      </w:r>
      <w:r w:rsidR="00D64D86" w:rsidRPr="000F3B25">
        <w:rPr>
          <w:rFonts w:ascii="Arial" w:hAnsi="Arial" w:cs="Arial"/>
          <w:sz w:val="24"/>
          <w:szCs w:val="24"/>
        </w:rPr>
        <w:t xml:space="preserve">s, dans ces traces </w:t>
      </w:r>
      <w:r w:rsidR="00ED536D" w:rsidRPr="000F3B25">
        <w:rPr>
          <w:rFonts w:ascii="Arial" w:hAnsi="Arial" w:cs="Arial"/>
          <w:sz w:val="24"/>
          <w:szCs w:val="24"/>
        </w:rPr>
        <w:t>représentées</w:t>
      </w:r>
      <w:r w:rsidR="00D64D86" w:rsidRPr="000F3B25">
        <w:rPr>
          <w:rFonts w:ascii="Arial" w:hAnsi="Arial" w:cs="Arial"/>
          <w:sz w:val="24"/>
          <w:szCs w:val="24"/>
        </w:rPr>
        <w:t xml:space="preserve"> par les constructions  de l’impossible visible</w:t>
      </w:r>
      <w:r>
        <w:rPr>
          <w:rFonts w:ascii="Arial" w:hAnsi="Arial" w:cs="Arial"/>
          <w:sz w:val="24"/>
          <w:szCs w:val="24"/>
        </w:rPr>
        <w:t>s</w:t>
      </w:r>
      <w:r w:rsidR="00D64D86" w:rsidRPr="000F3B25">
        <w:rPr>
          <w:rFonts w:ascii="Arial" w:hAnsi="Arial" w:cs="Arial"/>
          <w:sz w:val="24"/>
          <w:szCs w:val="24"/>
        </w:rPr>
        <w:t xml:space="preserve"> </w:t>
      </w:r>
      <w:r w:rsidR="00ED536D" w:rsidRPr="000F3B25">
        <w:rPr>
          <w:rFonts w:ascii="Arial" w:hAnsi="Arial" w:cs="Arial"/>
          <w:sz w:val="24"/>
          <w:szCs w:val="24"/>
        </w:rPr>
        <w:t>sur</w:t>
      </w:r>
      <w:r>
        <w:rPr>
          <w:rFonts w:ascii="Arial" w:hAnsi="Arial" w:cs="Arial"/>
          <w:sz w:val="24"/>
          <w:szCs w:val="24"/>
        </w:rPr>
        <w:t xml:space="preserve"> notre planete  il y a </w:t>
      </w:r>
      <w:r w:rsidR="00D64D86" w:rsidRPr="000F3B25">
        <w:rPr>
          <w:rFonts w:ascii="Arial" w:hAnsi="Arial" w:cs="Arial"/>
          <w:sz w:val="24"/>
          <w:szCs w:val="24"/>
        </w:rPr>
        <w:t xml:space="preserve"> des </w:t>
      </w:r>
      <w:r w:rsidR="00ED536D" w:rsidRPr="000F3B25">
        <w:rPr>
          <w:rFonts w:ascii="Arial" w:hAnsi="Arial" w:cs="Arial"/>
          <w:sz w:val="24"/>
          <w:szCs w:val="24"/>
        </w:rPr>
        <w:t>détails</w:t>
      </w:r>
      <w:r w:rsidR="00D64D86" w:rsidRPr="000F3B25">
        <w:rPr>
          <w:rFonts w:ascii="Arial" w:hAnsi="Arial" w:cs="Arial"/>
          <w:sz w:val="24"/>
          <w:szCs w:val="24"/>
        </w:rPr>
        <w:t xml:space="preserve"> qui ,sont un</w:t>
      </w:r>
      <w:r>
        <w:rPr>
          <w:rFonts w:ascii="Arial" w:hAnsi="Arial" w:cs="Arial"/>
          <w:sz w:val="24"/>
          <w:szCs w:val="24"/>
        </w:rPr>
        <w:t>e</w:t>
      </w:r>
      <w:r w:rsidR="00D64D86" w:rsidRPr="000F3B25">
        <w:rPr>
          <w:rFonts w:ascii="Arial" w:hAnsi="Arial" w:cs="Arial"/>
          <w:sz w:val="24"/>
          <w:szCs w:val="24"/>
        </w:rPr>
        <w:t xml:space="preserve"> </w:t>
      </w:r>
      <w:r w:rsidR="00ED536D" w:rsidRPr="000F3B25">
        <w:rPr>
          <w:rFonts w:ascii="Arial" w:hAnsi="Arial" w:cs="Arial"/>
          <w:sz w:val="24"/>
          <w:szCs w:val="24"/>
        </w:rPr>
        <w:t>information</w:t>
      </w:r>
      <w:r w:rsidR="00D64D86" w:rsidRPr="000F3B25">
        <w:rPr>
          <w:rFonts w:ascii="Arial" w:hAnsi="Arial" w:cs="Arial"/>
          <w:sz w:val="24"/>
          <w:szCs w:val="24"/>
        </w:rPr>
        <w:t xml:space="preserve"> astronomique </w:t>
      </w:r>
      <w:r w:rsidR="00ED536D" w:rsidRPr="000F3B25">
        <w:rPr>
          <w:rFonts w:ascii="Arial" w:hAnsi="Arial" w:cs="Arial"/>
          <w:sz w:val="24"/>
          <w:szCs w:val="24"/>
        </w:rPr>
        <w:t>reliée</w:t>
      </w:r>
      <w:r w:rsidR="00D64D86" w:rsidRPr="000F3B25">
        <w:rPr>
          <w:rFonts w:ascii="Arial" w:hAnsi="Arial" w:cs="Arial"/>
          <w:sz w:val="24"/>
          <w:szCs w:val="24"/>
        </w:rPr>
        <w:t xml:space="preserve"> a la </w:t>
      </w:r>
      <w:r w:rsidR="00ED536D" w:rsidRPr="000F3B25">
        <w:rPr>
          <w:rFonts w:ascii="Arial" w:hAnsi="Arial" w:cs="Arial"/>
          <w:sz w:val="24"/>
          <w:szCs w:val="24"/>
        </w:rPr>
        <w:t>précession</w:t>
      </w:r>
      <w:r w:rsidR="00D64D86" w:rsidRPr="000F3B25">
        <w:rPr>
          <w:rFonts w:ascii="Arial" w:hAnsi="Arial" w:cs="Arial"/>
          <w:sz w:val="24"/>
          <w:szCs w:val="24"/>
        </w:rPr>
        <w:t xml:space="preserve"> des equinoxes.Par </w:t>
      </w:r>
      <w:r w:rsidR="00ED536D" w:rsidRPr="000F3B25">
        <w:rPr>
          <w:rFonts w:ascii="Arial" w:hAnsi="Arial" w:cs="Arial"/>
          <w:sz w:val="24"/>
          <w:szCs w:val="24"/>
        </w:rPr>
        <w:t>exemple</w:t>
      </w:r>
      <w:r w:rsidR="00D64D86" w:rsidRPr="000F3B25">
        <w:rPr>
          <w:rFonts w:ascii="Arial" w:hAnsi="Arial" w:cs="Arial"/>
          <w:sz w:val="24"/>
          <w:szCs w:val="24"/>
        </w:rPr>
        <w:t xml:space="preserve"> , l’</w:t>
      </w:r>
      <w:r w:rsidR="00ED536D" w:rsidRPr="000F3B25">
        <w:rPr>
          <w:rFonts w:ascii="Arial" w:hAnsi="Arial" w:cs="Arial"/>
          <w:sz w:val="24"/>
          <w:szCs w:val="24"/>
        </w:rPr>
        <w:t>érosion</w:t>
      </w:r>
      <w:r>
        <w:rPr>
          <w:rFonts w:ascii="Arial" w:hAnsi="Arial" w:cs="Arial"/>
          <w:sz w:val="24"/>
          <w:szCs w:val="24"/>
        </w:rPr>
        <w:t xml:space="preserve"> </w:t>
      </w:r>
      <w:r w:rsidR="00D64D86" w:rsidRPr="000F3B25">
        <w:rPr>
          <w:rFonts w:ascii="Arial" w:hAnsi="Arial" w:cs="Arial"/>
          <w:sz w:val="24"/>
          <w:szCs w:val="24"/>
        </w:rPr>
        <w:t xml:space="preserve">du sphinx de </w:t>
      </w:r>
      <w:r w:rsidR="00ED536D" w:rsidRPr="000F3B25">
        <w:rPr>
          <w:rFonts w:ascii="Arial" w:hAnsi="Arial" w:cs="Arial"/>
          <w:sz w:val="24"/>
          <w:szCs w:val="24"/>
        </w:rPr>
        <w:t>Gizeh</w:t>
      </w:r>
      <w:r w:rsidR="00D64D86" w:rsidRPr="000F3B25">
        <w:rPr>
          <w:rFonts w:ascii="Arial" w:hAnsi="Arial" w:cs="Arial"/>
          <w:sz w:val="24"/>
          <w:szCs w:val="24"/>
        </w:rPr>
        <w:t xml:space="preserve"> et la relation des trois pyramides du plateau de gisey avec les trois </w:t>
      </w:r>
      <w:r w:rsidR="00ED536D" w:rsidRPr="000F3B25">
        <w:rPr>
          <w:rFonts w:ascii="Arial" w:hAnsi="Arial" w:cs="Arial"/>
          <w:sz w:val="24"/>
          <w:szCs w:val="24"/>
        </w:rPr>
        <w:t>Etoiles</w:t>
      </w:r>
      <w:r w:rsidR="00D64D86" w:rsidRPr="000F3B25">
        <w:rPr>
          <w:rFonts w:ascii="Arial" w:hAnsi="Arial" w:cs="Arial"/>
          <w:sz w:val="24"/>
          <w:szCs w:val="24"/>
        </w:rPr>
        <w:t xml:space="preserve"> d’</w:t>
      </w:r>
      <w:r w:rsidR="00ED536D" w:rsidRPr="000F3B25">
        <w:rPr>
          <w:rFonts w:ascii="Arial" w:hAnsi="Arial" w:cs="Arial"/>
          <w:sz w:val="24"/>
          <w:szCs w:val="24"/>
        </w:rPr>
        <w:t>Orion</w:t>
      </w:r>
      <w:r w:rsidR="00D64D86" w:rsidRPr="000F3B25">
        <w:rPr>
          <w:rFonts w:ascii="Arial" w:hAnsi="Arial" w:cs="Arial"/>
          <w:sz w:val="24"/>
          <w:szCs w:val="24"/>
        </w:rPr>
        <w:t xml:space="preserve"> sont le</w:t>
      </w:r>
      <w:r>
        <w:rPr>
          <w:rFonts w:ascii="Arial" w:hAnsi="Arial" w:cs="Arial"/>
          <w:sz w:val="24"/>
          <w:szCs w:val="24"/>
        </w:rPr>
        <w:t>s</w:t>
      </w:r>
      <w:r w:rsidR="00D64D86" w:rsidRPr="000F3B25">
        <w:rPr>
          <w:rFonts w:ascii="Arial" w:hAnsi="Arial" w:cs="Arial"/>
          <w:sz w:val="24"/>
          <w:szCs w:val="24"/>
        </w:rPr>
        <w:t xml:space="preserve"> </w:t>
      </w:r>
      <w:r w:rsidR="00ED536D" w:rsidRPr="000F3B25">
        <w:rPr>
          <w:rFonts w:ascii="Arial" w:hAnsi="Arial" w:cs="Arial"/>
          <w:sz w:val="24"/>
          <w:szCs w:val="24"/>
        </w:rPr>
        <w:t>plus</w:t>
      </w:r>
      <w:r w:rsidR="00D64D86" w:rsidRPr="000F3B25">
        <w:rPr>
          <w:rFonts w:ascii="Arial" w:hAnsi="Arial" w:cs="Arial"/>
          <w:sz w:val="24"/>
          <w:szCs w:val="24"/>
        </w:rPr>
        <w:t xml:space="preserve"> importantes </w:t>
      </w:r>
      <w:r w:rsidR="00ED536D" w:rsidRPr="000F3B25">
        <w:rPr>
          <w:rFonts w:ascii="Arial" w:hAnsi="Arial" w:cs="Arial"/>
          <w:sz w:val="24"/>
          <w:szCs w:val="24"/>
        </w:rPr>
        <w:t>découvertes</w:t>
      </w:r>
      <w:r w:rsidR="00D64D86" w:rsidRPr="000F3B25">
        <w:rPr>
          <w:rFonts w:ascii="Arial" w:hAnsi="Arial" w:cs="Arial"/>
          <w:sz w:val="24"/>
          <w:szCs w:val="24"/>
        </w:rPr>
        <w:t xml:space="preserve"> dans le domaine de l’archeoastronomie.</w:t>
      </w:r>
    </w:p>
    <w:p w:rsidR="00D64D86" w:rsidRPr="000F3B25" w:rsidRDefault="00540555" w:rsidP="000F3B25">
      <w:pPr>
        <w:rPr>
          <w:rFonts w:ascii="Arial" w:hAnsi="Arial" w:cs="Arial"/>
          <w:sz w:val="24"/>
          <w:szCs w:val="24"/>
        </w:rPr>
      </w:pPr>
      <w:r>
        <w:rPr>
          <w:rFonts w:ascii="Arial" w:hAnsi="Arial" w:cs="Arial"/>
          <w:sz w:val="24"/>
          <w:szCs w:val="24"/>
        </w:rPr>
        <w:t>D</w:t>
      </w:r>
      <w:r w:rsidR="00D64D86" w:rsidRPr="000F3B25">
        <w:rPr>
          <w:rFonts w:ascii="Arial" w:hAnsi="Arial" w:cs="Arial"/>
          <w:sz w:val="24"/>
          <w:szCs w:val="24"/>
        </w:rPr>
        <w:t xml:space="preserve">e ce fait </w:t>
      </w:r>
      <w:r w:rsidR="00ED536D" w:rsidRPr="000F3B25">
        <w:rPr>
          <w:rFonts w:ascii="Arial" w:hAnsi="Arial" w:cs="Arial"/>
          <w:sz w:val="24"/>
          <w:szCs w:val="24"/>
        </w:rPr>
        <w:t>l’Age</w:t>
      </w:r>
      <w:r w:rsidR="00D64D86" w:rsidRPr="000F3B25">
        <w:rPr>
          <w:rFonts w:ascii="Arial" w:hAnsi="Arial" w:cs="Arial"/>
          <w:sz w:val="24"/>
          <w:szCs w:val="24"/>
        </w:rPr>
        <w:t xml:space="preserve"> des pyramides estime </w:t>
      </w:r>
      <w:r w:rsidR="00ED536D" w:rsidRPr="000F3B25">
        <w:rPr>
          <w:rFonts w:ascii="Arial" w:hAnsi="Arial" w:cs="Arial"/>
          <w:sz w:val="24"/>
          <w:szCs w:val="24"/>
        </w:rPr>
        <w:t>à</w:t>
      </w:r>
      <w:r w:rsidR="00D64D86" w:rsidRPr="000F3B25">
        <w:rPr>
          <w:rFonts w:ascii="Arial" w:hAnsi="Arial" w:cs="Arial"/>
          <w:sz w:val="24"/>
          <w:szCs w:val="24"/>
        </w:rPr>
        <w:t xml:space="preserve"> 4500 ans par la science officielle passe à 12000 </w:t>
      </w:r>
      <w:r w:rsidR="00ED536D" w:rsidRPr="000F3B25">
        <w:rPr>
          <w:rFonts w:ascii="Arial" w:hAnsi="Arial" w:cs="Arial"/>
          <w:sz w:val="24"/>
          <w:szCs w:val="24"/>
        </w:rPr>
        <w:t>ans. L’astronomie</w:t>
      </w:r>
      <w:r>
        <w:rPr>
          <w:rFonts w:ascii="Arial" w:hAnsi="Arial" w:cs="Arial"/>
          <w:sz w:val="24"/>
          <w:szCs w:val="24"/>
        </w:rPr>
        <w:t xml:space="preserve"> est la </w:t>
      </w:r>
      <w:r w:rsidR="00D64D86" w:rsidRPr="000F3B25">
        <w:rPr>
          <w:rFonts w:ascii="Arial" w:hAnsi="Arial" w:cs="Arial"/>
          <w:sz w:val="24"/>
          <w:szCs w:val="24"/>
        </w:rPr>
        <w:t xml:space="preserve">clef de </w:t>
      </w:r>
      <w:r w:rsidR="00ED536D" w:rsidRPr="000F3B25">
        <w:rPr>
          <w:rFonts w:ascii="Arial" w:hAnsi="Arial" w:cs="Arial"/>
          <w:sz w:val="24"/>
          <w:szCs w:val="24"/>
        </w:rPr>
        <w:t>tout</w:t>
      </w:r>
      <w:r w:rsidR="00D64D86" w:rsidRPr="000F3B25">
        <w:rPr>
          <w:rFonts w:ascii="Arial" w:hAnsi="Arial" w:cs="Arial"/>
          <w:sz w:val="24"/>
          <w:szCs w:val="24"/>
        </w:rPr>
        <w:t xml:space="preserve"> ce </w:t>
      </w:r>
      <w:r w:rsidR="00ED536D" w:rsidRPr="000F3B25">
        <w:rPr>
          <w:rFonts w:ascii="Arial" w:hAnsi="Arial" w:cs="Arial"/>
          <w:sz w:val="24"/>
          <w:szCs w:val="24"/>
        </w:rPr>
        <w:t>mystère</w:t>
      </w:r>
      <w:r w:rsidR="00D64D86" w:rsidRPr="000F3B25">
        <w:rPr>
          <w:rFonts w:ascii="Arial" w:hAnsi="Arial" w:cs="Arial"/>
          <w:sz w:val="24"/>
          <w:szCs w:val="24"/>
        </w:rPr>
        <w:t xml:space="preserve">, car c’est le moyen utilise par nos </w:t>
      </w:r>
      <w:r w:rsidR="00ED536D" w:rsidRPr="000F3B25">
        <w:rPr>
          <w:rFonts w:ascii="Arial" w:hAnsi="Arial" w:cs="Arial"/>
          <w:sz w:val="24"/>
          <w:szCs w:val="24"/>
        </w:rPr>
        <w:t>ancêtres</w:t>
      </w:r>
      <w:r w:rsidR="00D64D86" w:rsidRPr="000F3B25">
        <w:rPr>
          <w:rFonts w:ascii="Arial" w:hAnsi="Arial" w:cs="Arial"/>
          <w:sz w:val="24"/>
          <w:szCs w:val="24"/>
        </w:rPr>
        <w:t xml:space="preserve"> rescapes d’un </w:t>
      </w:r>
      <w:r w:rsidR="00ED536D" w:rsidRPr="000F3B25">
        <w:rPr>
          <w:rFonts w:ascii="Arial" w:hAnsi="Arial" w:cs="Arial"/>
          <w:sz w:val="24"/>
          <w:szCs w:val="24"/>
        </w:rPr>
        <w:t>cataclysme</w:t>
      </w:r>
      <w:r w:rsidR="00D64D86" w:rsidRPr="000F3B25">
        <w:rPr>
          <w:rFonts w:ascii="Arial" w:hAnsi="Arial" w:cs="Arial"/>
          <w:sz w:val="24"/>
          <w:szCs w:val="24"/>
        </w:rPr>
        <w:t xml:space="preserve"> ayant </w:t>
      </w:r>
      <w:r w:rsidR="00ED536D" w:rsidRPr="000F3B25">
        <w:rPr>
          <w:rFonts w:ascii="Arial" w:hAnsi="Arial" w:cs="Arial"/>
          <w:sz w:val="24"/>
          <w:szCs w:val="24"/>
        </w:rPr>
        <w:t>anéanti</w:t>
      </w:r>
      <w:r w:rsidR="00D64D86" w:rsidRPr="000F3B25">
        <w:rPr>
          <w:rFonts w:ascii="Arial" w:hAnsi="Arial" w:cs="Arial"/>
          <w:sz w:val="24"/>
          <w:szCs w:val="24"/>
        </w:rPr>
        <w:t xml:space="preserve"> la civilisation mondiale, mais </w:t>
      </w:r>
      <w:r w:rsidR="00ED536D" w:rsidRPr="000F3B25">
        <w:rPr>
          <w:rFonts w:ascii="Arial" w:hAnsi="Arial" w:cs="Arial"/>
          <w:sz w:val="24"/>
          <w:szCs w:val="24"/>
        </w:rPr>
        <w:t>néanmoins</w:t>
      </w:r>
      <w:r w:rsidR="00D64D86" w:rsidRPr="000F3B25">
        <w:rPr>
          <w:rFonts w:ascii="Arial" w:hAnsi="Arial" w:cs="Arial"/>
          <w:sz w:val="24"/>
          <w:szCs w:val="24"/>
        </w:rPr>
        <w:t xml:space="preserve"> </w:t>
      </w:r>
      <w:r w:rsidR="00ED536D" w:rsidRPr="000F3B25">
        <w:rPr>
          <w:rFonts w:ascii="Arial" w:hAnsi="Arial" w:cs="Arial"/>
          <w:sz w:val="24"/>
          <w:szCs w:val="24"/>
        </w:rPr>
        <w:t>très</w:t>
      </w:r>
      <w:r>
        <w:rPr>
          <w:rFonts w:ascii="Arial" w:hAnsi="Arial" w:cs="Arial"/>
          <w:sz w:val="24"/>
          <w:szCs w:val="24"/>
        </w:rPr>
        <w:t xml:space="preserve"> avancés</w:t>
      </w:r>
      <w:r w:rsidR="00D64D86" w:rsidRPr="000F3B25">
        <w:rPr>
          <w:rFonts w:ascii="Arial" w:hAnsi="Arial" w:cs="Arial"/>
          <w:sz w:val="24"/>
          <w:szCs w:val="24"/>
        </w:rPr>
        <w:t xml:space="preserve"> </w:t>
      </w:r>
      <w:r w:rsidR="00ED536D" w:rsidRPr="000F3B25">
        <w:rPr>
          <w:rFonts w:ascii="Arial" w:hAnsi="Arial" w:cs="Arial"/>
          <w:sz w:val="24"/>
          <w:szCs w:val="24"/>
        </w:rPr>
        <w:t>techniquement</w:t>
      </w:r>
      <w:r w:rsidR="00D64D86" w:rsidRPr="000F3B25">
        <w:rPr>
          <w:rFonts w:ascii="Arial" w:hAnsi="Arial" w:cs="Arial"/>
          <w:sz w:val="24"/>
          <w:szCs w:val="24"/>
        </w:rPr>
        <w:t xml:space="preserve"> et </w:t>
      </w:r>
      <w:r w:rsidR="00ED536D" w:rsidRPr="000F3B25">
        <w:rPr>
          <w:rFonts w:ascii="Arial" w:hAnsi="Arial" w:cs="Arial"/>
          <w:sz w:val="24"/>
          <w:szCs w:val="24"/>
        </w:rPr>
        <w:t>culturellement</w:t>
      </w:r>
      <w:r w:rsidR="00D64D86" w:rsidRPr="000F3B25">
        <w:rPr>
          <w:rFonts w:ascii="Arial" w:hAnsi="Arial" w:cs="Arial"/>
          <w:sz w:val="24"/>
          <w:szCs w:val="24"/>
        </w:rPr>
        <w:t xml:space="preserve">, pour </w:t>
      </w:r>
      <w:r w:rsidR="00ED536D" w:rsidRPr="000F3B25">
        <w:rPr>
          <w:rFonts w:ascii="Arial" w:hAnsi="Arial" w:cs="Arial"/>
          <w:sz w:val="24"/>
          <w:szCs w:val="24"/>
        </w:rPr>
        <w:t>communiquer</w:t>
      </w:r>
      <w:r w:rsidR="00D64D86" w:rsidRPr="000F3B25">
        <w:rPr>
          <w:rFonts w:ascii="Arial" w:hAnsi="Arial" w:cs="Arial"/>
          <w:sz w:val="24"/>
          <w:szCs w:val="24"/>
        </w:rPr>
        <w:t xml:space="preserve"> avec le </w:t>
      </w:r>
      <w:r w:rsidR="00ED536D" w:rsidRPr="000F3B25">
        <w:rPr>
          <w:rFonts w:ascii="Arial" w:hAnsi="Arial" w:cs="Arial"/>
          <w:sz w:val="24"/>
          <w:szCs w:val="24"/>
        </w:rPr>
        <w:t>futur. Il</w:t>
      </w:r>
      <w:r w:rsidR="00D64D86" w:rsidRPr="000F3B25">
        <w:rPr>
          <w:rFonts w:ascii="Arial" w:hAnsi="Arial" w:cs="Arial"/>
          <w:sz w:val="24"/>
          <w:szCs w:val="24"/>
        </w:rPr>
        <w:t xml:space="preserve"> s’agit de la mémoire de </w:t>
      </w:r>
      <w:r w:rsidR="00ED536D" w:rsidRPr="000F3B25">
        <w:rPr>
          <w:rFonts w:ascii="Arial" w:hAnsi="Arial" w:cs="Arial"/>
          <w:sz w:val="24"/>
          <w:szCs w:val="24"/>
        </w:rPr>
        <w:t>l’Age</w:t>
      </w:r>
      <w:r w:rsidR="00D64D86" w:rsidRPr="000F3B25">
        <w:rPr>
          <w:rFonts w:ascii="Arial" w:hAnsi="Arial" w:cs="Arial"/>
          <w:sz w:val="24"/>
          <w:szCs w:val="24"/>
        </w:rPr>
        <w:t xml:space="preserve"> d’or </w:t>
      </w:r>
      <w:r w:rsidR="00ED536D" w:rsidRPr="000F3B25">
        <w:rPr>
          <w:rFonts w:ascii="Arial" w:hAnsi="Arial" w:cs="Arial"/>
          <w:sz w:val="24"/>
          <w:szCs w:val="24"/>
        </w:rPr>
        <w:t>inscrit</w:t>
      </w:r>
      <w:r>
        <w:rPr>
          <w:rFonts w:ascii="Arial" w:hAnsi="Arial" w:cs="Arial"/>
          <w:sz w:val="24"/>
          <w:szCs w:val="24"/>
        </w:rPr>
        <w:t>e  dans tous le</w:t>
      </w:r>
      <w:r w:rsidR="00D64D86" w:rsidRPr="000F3B25">
        <w:rPr>
          <w:rFonts w:ascii="Arial" w:hAnsi="Arial" w:cs="Arial"/>
          <w:sz w:val="24"/>
          <w:szCs w:val="24"/>
        </w:rPr>
        <w:t>s</w:t>
      </w:r>
      <w:r>
        <w:rPr>
          <w:rFonts w:ascii="Arial" w:hAnsi="Arial" w:cs="Arial"/>
          <w:sz w:val="24"/>
          <w:szCs w:val="24"/>
        </w:rPr>
        <w:t xml:space="preserve"> </w:t>
      </w:r>
      <w:r w:rsidR="00D64D86" w:rsidRPr="000F3B25">
        <w:rPr>
          <w:rFonts w:ascii="Arial" w:hAnsi="Arial" w:cs="Arial"/>
          <w:sz w:val="24"/>
          <w:szCs w:val="24"/>
        </w:rPr>
        <w:t>mythes.IL y a des connections entre les civilisations d’</w:t>
      </w:r>
      <w:r w:rsidR="00ED536D" w:rsidRPr="000F3B25">
        <w:rPr>
          <w:rFonts w:ascii="Arial" w:hAnsi="Arial" w:cs="Arial"/>
          <w:sz w:val="24"/>
          <w:szCs w:val="24"/>
        </w:rPr>
        <w:t>Egypte</w:t>
      </w:r>
      <w:r w:rsidR="00D64D86" w:rsidRPr="000F3B25">
        <w:rPr>
          <w:rFonts w:ascii="Arial" w:hAnsi="Arial" w:cs="Arial"/>
          <w:sz w:val="24"/>
          <w:szCs w:val="24"/>
        </w:rPr>
        <w:t xml:space="preserve"> </w:t>
      </w:r>
      <w:r w:rsidR="00ED536D" w:rsidRPr="000F3B25">
        <w:rPr>
          <w:rFonts w:ascii="Arial" w:hAnsi="Arial" w:cs="Arial"/>
          <w:sz w:val="24"/>
          <w:szCs w:val="24"/>
        </w:rPr>
        <w:t>et</w:t>
      </w:r>
      <w:r w:rsidR="00D64D86" w:rsidRPr="000F3B25">
        <w:rPr>
          <w:rFonts w:ascii="Arial" w:hAnsi="Arial" w:cs="Arial"/>
          <w:sz w:val="24"/>
          <w:szCs w:val="24"/>
        </w:rPr>
        <w:t xml:space="preserve"> les civilisations </w:t>
      </w:r>
      <w:r w:rsidR="00ED536D" w:rsidRPr="000F3B25">
        <w:rPr>
          <w:rFonts w:ascii="Arial" w:hAnsi="Arial" w:cs="Arial"/>
          <w:sz w:val="24"/>
          <w:szCs w:val="24"/>
        </w:rPr>
        <w:t>précolombiennes</w:t>
      </w:r>
      <w:r w:rsidR="00D64D86" w:rsidRPr="000F3B25">
        <w:rPr>
          <w:rFonts w:ascii="Arial" w:hAnsi="Arial" w:cs="Arial"/>
          <w:sz w:val="24"/>
          <w:szCs w:val="24"/>
        </w:rPr>
        <w:t xml:space="preserve"> ou plus largement</w:t>
      </w:r>
      <w:r>
        <w:rPr>
          <w:rFonts w:ascii="Arial" w:hAnsi="Arial" w:cs="Arial"/>
          <w:sz w:val="24"/>
          <w:szCs w:val="24"/>
        </w:rPr>
        <w:t xml:space="preserve"> d’amerique.Ces similitudes sont</w:t>
      </w:r>
      <w:r w:rsidR="00D64D86" w:rsidRPr="000F3B25">
        <w:rPr>
          <w:rFonts w:ascii="Arial" w:hAnsi="Arial" w:cs="Arial"/>
          <w:sz w:val="24"/>
          <w:szCs w:val="24"/>
        </w:rPr>
        <w:t xml:space="preserve"> </w:t>
      </w:r>
      <w:r w:rsidR="00ED536D" w:rsidRPr="000F3B25">
        <w:rPr>
          <w:rFonts w:ascii="Arial" w:hAnsi="Arial" w:cs="Arial"/>
          <w:sz w:val="24"/>
          <w:szCs w:val="24"/>
        </w:rPr>
        <w:t>ignorées</w:t>
      </w:r>
      <w:r>
        <w:rPr>
          <w:rFonts w:ascii="Arial" w:hAnsi="Arial" w:cs="Arial"/>
          <w:sz w:val="24"/>
          <w:szCs w:val="24"/>
        </w:rPr>
        <w:t xml:space="preserve"> par la s</w:t>
      </w:r>
      <w:r w:rsidR="00D64D86" w:rsidRPr="000F3B25">
        <w:rPr>
          <w:rFonts w:ascii="Arial" w:hAnsi="Arial" w:cs="Arial"/>
          <w:sz w:val="24"/>
          <w:szCs w:val="24"/>
        </w:rPr>
        <w:t>cience</w:t>
      </w:r>
      <w:r>
        <w:rPr>
          <w:rFonts w:ascii="Arial" w:hAnsi="Arial" w:cs="Arial"/>
          <w:sz w:val="24"/>
          <w:szCs w:val="24"/>
        </w:rPr>
        <w:t xml:space="preserve"> </w:t>
      </w:r>
      <w:r w:rsidR="00D64D86" w:rsidRPr="000F3B25">
        <w:rPr>
          <w:rFonts w:ascii="Arial" w:hAnsi="Arial" w:cs="Arial"/>
          <w:sz w:val="24"/>
          <w:szCs w:val="24"/>
        </w:rPr>
        <w:t xml:space="preserve">qui ne </w:t>
      </w:r>
      <w:r w:rsidR="00ED536D" w:rsidRPr="000F3B25">
        <w:rPr>
          <w:rFonts w:ascii="Arial" w:hAnsi="Arial" w:cs="Arial"/>
          <w:sz w:val="24"/>
          <w:szCs w:val="24"/>
        </w:rPr>
        <w:t>cherche</w:t>
      </w:r>
      <w:r w:rsidR="00D64D86" w:rsidRPr="000F3B25">
        <w:rPr>
          <w:rFonts w:ascii="Arial" w:hAnsi="Arial" w:cs="Arial"/>
          <w:sz w:val="24"/>
          <w:szCs w:val="24"/>
        </w:rPr>
        <w:t xml:space="preserve"> pas </w:t>
      </w:r>
      <w:r w:rsidR="00ED536D" w:rsidRPr="000F3B25">
        <w:rPr>
          <w:rFonts w:ascii="Arial" w:hAnsi="Arial" w:cs="Arial"/>
          <w:sz w:val="24"/>
          <w:szCs w:val="24"/>
        </w:rPr>
        <w:t>à</w:t>
      </w:r>
      <w:r>
        <w:rPr>
          <w:rFonts w:ascii="Arial" w:hAnsi="Arial" w:cs="Arial"/>
          <w:sz w:val="24"/>
          <w:szCs w:val="24"/>
        </w:rPr>
        <w:t xml:space="preserve"> les </w:t>
      </w:r>
      <w:r w:rsidR="00ED536D" w:rsidRPr="000F3B25">
        <w:rPr>
          <w:rFonts w:ascii="Arial" w:hAnsi="Arial" w:cs="Arial"/>
          <w:sz w:val="24"/>
          <w:szCs w:val="24"/>
        </w:rPr>
        <w:t>expliquer</w:t>
      </w:r>
      <w:r w:rsidR="00D64D86" w:rsidRPr="000F3B25">
        <w:rPr>
          <w:rFonts w:ascii="Arial" w:hAnsi="Arial" w:cs="Arial"/>
          <w:sz w:val="24"/>
          <w:szCs w:val="24"/>
        </w:rPr>
        <w:t xml:space="preserve"> et surtout pas </w:t>
      </w:r>
      <w:r w:rsidR="00ED536D" w:rsidRPr="000F3B25">
        <w:rPr>
          <w:rFonts w:ascii="Arial" w:hAnsi="Arial" w:cs="Arial"/>
          <w:sz w:val="24"/>
          <w:szCs w:val="24"/>
        </w:rPr>
        <w:t>à</w:t>
      </w:r>
      <w:r w:rsidR="00D64D86" w:rsidRPr="000F3B25">
        <w:rPr>
          <w:rFonts w:ascii="Arial" w:hAnsi="Arial" w:cs="Arial"/>
          <w:sz w:val="24"/>
          <w:szCs w:val="24"/>
        </w:rPr>
        <w:t xml:space="preserve"> les divulguer.</w:t>
      </w:r>
    </w:p>
    <w:p w:rsidR="000F3B25" w:rsidRPr="000F3B25" w:rsidRDefault="000F3B25" w:rsidP="000F3B25">
      <w:pPr>
        <w:rPr>
          <w:rFonts w:ascii="Arial" w:hAnsi="Arial" w:cs="Arial"/>
          <w:sz w:val="24"/>
          <w:szCs w:val="24"/>
        </w:rPr>
      </w:pPr>
    </w:p>
    <w:p w:rsidR="000F3B25" w:rsidRPr="00540555" w:rsidRDefault="000F3B25" w:rsidP="000F3B25">
      <w:pPr>
        <w:rPr>
          <w:rFonts w:ascii="Arial" w:hAnsi="Arial" w:cs="Arial"/>
          <w:b/>
          <w:sz w:val="28"/>
          <w:szCs w:val="28"/>
        </w:rPr>
      </w:pPr>
      <w:r w:rsidRPr="00540555">
        <w:rPr>
          <w:rFonts w:ascii="Arial" w:hAnsi="Arial" w:cs="Arial"/>
          <w:b/>
          <w:sz w:val="28"/>
          <w:szCs w:val="28"/>
        </w:rPr>
        <w:t>2° Le sphinx</w:t>
      </w:r>
    </w:p>
    <w:p w:rsidR="00540555" w:rsidRDefault="00D64D86" w:rsidP="000F3B25">
      <w:pPr>
        <w:rPr>
          <w:rFonts w:ascii="Arial" w:hAnsi="Arial" w:cs="Arial"/>
          <w:sz w:val="24"/>
          <w:szCs w:val="24"/>
        </w:rPr>
      </w:pPr>
      <w:r w:rsidRPr="000F3B25">
        <w:rPr>
          <w:rFonts w:ascii="Arial" w:hAnsi="Arial" w:cs="Arial"/>
          <w:sz w:val="24"/>
          <w:szCs w:val="24"/>
        </w:rPr>
        <w:t xml:space="preserve">Par exemple la face du sphinx a été </w:t>
      </w:r>
      <w:r w:rsidR="00ED536D" w:rsidRPr="000F3B25">
        <w:rPr>
          <w:rFonts w:ascii="Arial" w:hAnsi="Arial" w:cs="Arial"/>
          <w:sz w:val="24"/>
          <w:szCs w:val="24"/>
        </w:rPr>
        <w:t>remodelée</w:t>
      </w:r>
      <w:r w:rsidRPr="000F3B25">
        <w:rPr>
          <w:rFonts w:ascii="Arial" w:hAnsi="Arial" w:cs="Arial"/>
          <w:sz w:val="24"/>
          <w:szCs w:val="24"/>
        </w:rPr>
        <w:t xml:space="preserve"> par les </w:t>
      </w:r>
      <w:r w:rsidR="00ED536D" w:rsidRPr="000F3B25">
        <w:rPr>
          <w:rFonts w:ascii="Arial" w:hAnsi="Arial" w:cs="Arial"/>
          <w:sz w:val="24"/>
          <w:szCs w:val="24"/>
        </w:rPr>
        <w:t>égyptiens,</w:t>
      </w:r>
      <w:r w:rsidRPr="000F3B25">
        <w:rPr>
          <w:rFonts w:ascii="Arial" w:hAnsi="Arial" w:cs="Arial"/>
          <w:sz w:val="24"/>
          <w:szCs w:val="24"/>
        </w:rPr>
        <w:t xml:space="preserve"> le monument </w:t>
      </w:r>
      <w:r w:rsidR="00ED536D" w:rsidRPr="000F3B25">
        <w:rPr>
          <w:rFonts w:ascii="Arial" w:hAnsi="Arial" w:cs="Arial"/>
          <w:sz w:val="24"/>
          <w:szCs w:val="24"/>
        </w:rPr>
        <w:t>existait</w:t>
      </w:r>
      <w:r w:rsidRPr="000F3B25">
        <w:rPr>
          <w:rFonts w:ascii="Arial" w:hAnsi="Arial" w:cs="Arial"/>
          <w:sz w:val="24"/>
          <w:szCs w:val="24"/>
        </w:rPr>
        <w:t xml:space="preserve"> bien avant les dynasties egyptiennes.</w:t>
      </w:r>
      <w:r w:rsidR="001B3955" w:rsidRPr="000F3B25">
        <w:rPr>
          <w:rFonts w:ascii="Arial" w:hAnsi="Arial" w:cs="Arial"/>
          <w:sz w:val="24"/>
          <w:szCs w:val="24"/>
        </w:rPr>
        <w:t xml:space="preserve">Le monument est des </w:t>
      </w:r>
      <w:r w:rsidR="00ED536D" w:rsidRPr="000F3B25">
        <w:rPr>
          <w:rFonts w:ascii="Arial" w:hAnsi="Arial" w:cs="Arial"/>
          <w:sz w:val="24"/>
          <w:szCs w:val="24"/>
        </w:rPr>
        <w:t>dizaines</w:t>
      </w:r>
      <w:r w:rsidR="001B3955" w:rsidRPr="000F3B25">
        <w:rPr>
          <w:rFonts w:ascii="Arial" w:hAnsi="Arial" w:cs="Arial"/>
          <w:sz w:val="24"/>
          <w:szCs w:val="24"/>
        </w:rPr>
        <w:t xml:space="preserve"> de milliers d’</w:t>
      </w:r>
      <w:r w:rsidR="00ED536D" w:rsidRPr="000F3B25">
        <w:rPr>
          <w:rFonts w:ascii="Arial" w:hAnsi="Arial" w:cs="Arial"/>
          <w:sz w:val="24"/>
          <w:szCs w:val="24"/>
        </w:rPr>
        <w:t>années</w:t>
      </w:r>
      <w:r w:rsidR="001B3955" w:rsidRPr="000F3B25">
        <w:rPr>
          <w:rFonts w:ascii="Arial" w:hAnsi="Arial" w:cs="Arial"/>
          <w:sz w:val="24"/>
          <w:szCs w:val="24"/>
        </w:rPr>
        <w:t xml:space="preserve"> plus vieux que le </w:t>
      </w:r>
      <w:r w:rsidR="00ED536D" w:rsidRPr="000F3B25">
        <w:rPr>
          <w:rFonts w:ascii="Arial" w:hAnsi="Arial" w:cs="Arial"/>
          <w:sz w:val="24"/>
          <w:szCs w:val="24"/>
        </w:rPr>
        <w:t>début</w:t>
      </w:r>
      <w:r w:rsidR="001B3955" w:rsidRPr="000F3B25">
        <w:rPr>
          <w:rFonts w:ascii="Arial" w:hAnsi="Arial" w:cs="Arial"/>
          <w:sz w:val="24"/>
          <w:szCs w:val="24"/>
        </w:rPr>
        <w:t xml:space="preserve"> de l’</w:t>
      </w:r>
      <w:r w:rsidR="00ED536D" w:rsidRPr="000F3B25">
        <w:rPr>
          <w:rFonts w:ascii="Arial" w:hAnsi="Arial" w:cs="Arial"/>
          <w:sz w:val="24"/>
          <w:szCs w:val="24"/>
        </w:rPr>
        <w:t>histoire</w:t>
      </w:r>
      <w:r w:rsidR="001B3955" w:rsidRPr="000F3B25">
        <w:rPr>
          <w:rFonts w:ascii="Arial" w:hAnsi="Arial" w:cs="Arial"/>
          <w:sz w:val="24"/>
          <w:szCs w:val="24"/>
        </w:rPr>
        <w:t xml:space="preserve"> de la </w:t>
      </w:r>
      <w:r w:rsidR="00ED536D" w:rsidRPr="000F3B25">
        <w:rPr>
          <w:rFonts w:ascii="Arial" w:hAnsi="Arial" w:cs="Arial"/>
          <w:sz w:val="24"/>
          <w:szCs w:val="24"/>
        </w:rPr>
        <w:t>civilisation</w:t>
      </w:r>
      <w:r w:rsidR="001B3955" w:rsidRPr="000F3B25">
        <w:rPr>
          <w:rFonts w:ascii="Arial" w:hAnsi="Arial" w:cs="Arial"/>
          <w:sz w:val="24"/>
          <w:szCs w:val="24"/>
        </w:rPr>
        <w:t xml:space="preserve"> </w:t>
      </w:r>
      <w:proofErr w:type="gramStart"/>
      <w:r w:rsidR="00ED536D" w:rsidRPr="000F3B25">
        <w:rPr>
          <w:rFonts w:ascii="Arial" w:hAnsi="Arial" w:cs="Arial"/>
          <w:sz w:val="24"/>
          <w:szCs w:val="24"/>
        </w:rPr>
        <w:t>égyptienne</w:t>
      </w:r>
      <w:r w:rsidR="001B3955" w:rsidRPr="000F3B25">
        <w:rPr>
          <w:rFonts w:ascii="Arial" w:hAnsi="Arial" w:cs="Arial"/>
          <w:sz w:val="24"/>
          <w:szCs w:val="24"/>
        </w:rPr>
        <w:t xml:space="preserve"> </w:t>
      </w:r>
      <w:r w:rsidR="00540555">
        <w:rPr>
          <w:rFonts w:ascii="Arial" w:hAnsi="Arial" w:cs="Arial"/>
          <w:sz w:val="24"/>
          <w:szCs w:val="24"/>
        </w:rPr>
        <w:t>.</w:t>
      </w:r>
      <w:proofErr w:type="gramEnd"/>
    </w:p>
    <w:p w:rsidR="00D64D86" w:rsidRPr="000F3B25" w:rsidRDefault="00540555" w:rsidP="000F3B25">
      <w:pPr>
        <w:rPr>
          <w:rFonts w:ascii="Arial" w:hAnsi="Arial" w:cs="Arial"/>
          <w:sz w:val="24"/>
          <w:szCs w:val="24"/>
        </w:rPr>
      </w:pPr>
      <w:r>
        <w:rPr>
          <w:rFonts w:ascii="Arial" w:hAnsi="Arial" w:cs="Arial"/>
          <w:sz w:val="24"/>
          <w:szCs w:val="24"/>
        </w:rPr>
        <w:t xml:space="preserve">A </w:t>
      </w:r>
      <w:r w:rsidR="001B3955" w:rsidRPr="000F3B25">
        <w:rPr>
          <w:rFonts w:ascii="Arial" w:hAnsi="Arial" w:cs="Arial"/>
          <w:sz w:val="24"/>
          <w:szCs w:val="24"/>
        </w:rPr>
        <w:t>l’</w:t>
      </w:r>
      <w:r w:rsidR="00ED536D" w:rsidRPr="000F3B25">
        <w:rPr>
          <w:rFonts w:ascii="Arial" w:hAnsi="Arial" w:cs="Arial"/>
          <w:sz w:val="24"/>
          <w:szCs w:val="24"/>
        </w:rPr>
        <w:t>origine</w:t>
      </w:r>
      <w:r w:rsidR="001B3955" w:rsidRPr="000F3B25">
        <w:rPr>
          <w:rFonts w:ascii="Arial" w:hAnsi="Arial" w:cs="Arial"/>
          <w:sz w:val="24"/>
          <w:szCs w:val="24"/>
        </w:rPr>
        <w:t xml:space="preserve"> c’était probablement une </w:t>
      </w:r>
      <w:r w:rsidR="00ED536D" w:rsidRPr="000F3B25">
        <w:rPr>
          <w:rFonts w:ascii="Arial" w:hAnsi="Arial" w:cs="Arial"/>
          <w:sz w:val="24"/>
          <w:szCs w:val="24"/>
        </w:rPr>
        <w:t>tête</w:t>
      </w:r>
      <w:r w:rsidR="001B3955" w:rsidRPr="000F3B25">
        <w:rPr>
          <w:rFonts w:ascii="Arial" w:hAnsi="Arial" w:cs="Arial"/>
          <w:sz w:val="24"/>
          <w:szCs w:val="24"/>
        </w:rPr>
        <w:t xml:space="preserve"> de lion comme l’atteste d’ailleurs son corps. </w:t>
      </w:r>
    </w:p>
    <w:p w:rsidR="001B3955" w:rsidRPr="000F3B25" w:rsidRDefault="001B3955" w:rsidP="000F3B25">
      <w:pPr>
        <w:rPr>
          <w:rFonts w:ascii="Arial" w:hAnsi="Arial" w:cs="Arial"/>
          <w:sz w:val="24"/>
          <w:szCs w:val="24"/>
        </w:rPr>
      </w:pPr>
    </w:p>
    <w:p w:rsidR="00540555" w:rsidRDefault="008E2F2B" w:rsidP="000F3B25">
      <w:pPr>
        <w:rPr>
          <w:rFonts w:ascii="Arial" w:hAnsi="Arial" w:cs="Arial"/>
          <w:sz w:val="24"/>
          <w:szCs w:val="24"/>
        </w:rPr>
      </w:pPr>
      <w:r w:rsidRPr="000F3B25">
        <w:rPr>
          <w:rFonts w:ascii="Arial" w:hAnsi="Arial" w:cs="Arial"/>
          <w:sz w:val="24"/>
          <w:szCs w:val="24"/>
        </w:rPr>
        <w:t xml:space="preserve"> </w:t>
      </w:r>
      <w:r w:rsidR="001B3955" w:rsidRPr="000F3B25">
        <w:rPr>
          <w:rFonts w:ascii="Arial" w:hAnsi="Arial" w:cs="Arial"/>
          <w:sz w:val="24"/>
          <w:szCs w:val="24"/>
        </w:rPr>
        <w:br/>
      </w:r>
    </w:p>
    <w:p w:rsidR="00540555" w:rsidRDefault="00540555" w:rsidP="000F3B25">
      <w:pPr>
        <w:rPr>
          <w:rFonts w:ascii="Arial" w:hAnsi="Arial" w:cs="Arial"/>
          <w:sz w:val="24"/>
          <w:szCs w:val="24"/>
        </w:rPr>
      </w:pPr>
    </w:p>
    <w:p w:rsidR="001B3955" w:rsidRPr="00540555" w:rsidRDefault="008E2F2B" w:rsidP="000F3B25">
      <w:pPr>
        <w:rPr>
          <w:rFonts w:ascii="Arial" w:hAnsi="Arial" w:cs="Arial"/>
          <w:b/>
          <w:sz w:val="28"/>
          <w:szCs w:val="28"/>
        </w:rPr>
      </w:pPr>
      <w:r w:rsidRPr="00540555">
        <w:rPr>
          <w:rFonts w:ascii="Arial" w:hAnsi="Arial" w:cs="Arial"/>
          <w:b/>
          <w:sz w:val="28"/>
          <w:szCs w:val="28"/>
        </w:rPr>
        <w:t xml:space="preserve"> </w:t>
      </w:r>
      <w:r w:rsidR="000F3B25" w:rsidRPr="00540555">
        <w:rPr>
          <w:rFonts w:ascii="Arial" w:hAnsi="Arial" w:cs="Arial"/>
          <w:b/>
          <w:sz w:val="28"/>
          <w:szCs w:val="28"/>
        </w:rPr>
        <w:t xml:space="preserve">3° Similitudes entre les </w:t>
      </w:r>
      <w:r w:rsidR="00ED536D" w:rsidRPr="00540555">
        <w:rPr>
          <w:rFonts w:ascii="Arial" w:hAnsi="Arial" w:cs="Arial"/>
          <w:b/>
          <w:sz w:val="28"/>
          <w:szCs w:val="28"/>
        </w:rPr>
        <w:t>civilisations</w:t>
      </w:r>
      <w:r w:rsidR="000F3B25" w:rsidRPr="00540555">
        <w:rPr>
          <w:rFonts w:ascii="Arial" w:hAnsi="Arial" w:cs="Arial"/>
          <w:b/>
          <w:sz w:val="28"/>
          <w:szCs w:val="28"/>
        </w:rPr>
        <w:t xml:space="preserve"> de </w:t>
      </w:r>
      <w:r w:rsidR="00ED536D" w:rsidRPr="00540555">
        <w:rPr>
          <w:rFonts w:ascii="Arial" w:hAnsi="Arial" w:cs="Arial"/>
          <w:b/>
          <w:sz w:val="28"/>
          <w:szCs w:val="28"/>
        </w:rPr>
        <w:t>l’Egypte</w:t>
      </w:r>
      <w:r w:rsidR="000F3B25" w:rsidRPr="00540555">
        <w:rPr>
          <w:rFonts w:ascii="Arial" w:hAnsi="Arial" w:cs="Arial"/>
          <w:b/>
          <w:sz w:val="28"/>
          <w:szCs w:val="28"/>
        </w:rPr>
        <w:t xml:space="preserve"> et les </w:t>
      </w:r>
      <w:r w:rsidR="00ED536D" w:rsidRPr="00540555">
        <w:rPr>
          <w:rFonts w:ascii="Arial" w:hAnsi="Arial" w:cs="Arial"/>
          <w:b/>
          <w:sz w:val="28"/>
          <w:szCs w:val="28"/>
        </w:rPr>
        <w:t>civilisations</w:t>
      </w:r>
      <w:r w:rsidR="000F3B25" w:rsidRPr="00540555">
        <w:rPr>
          <w:rFonts w:ascii="Arial" w:hAnsi="Arial" w:cs="Arial"/>
          <w:b/>
          <w:sz w:val="28"/>
          <w:szCs w:val="28"/>
        </w:rPr>
        <w:t xml:space="preserve"> </w:t>
      </w:r>
      <w:r w:rsidR="00ED536D" w:rsidRPr="00540555">
        <w:rPr>
          <w:rFonts w:ascii="Arial" w:hAnsi="Arial" w:cs="Arial"/>
          <w:b/>
          <w:sz w:val="28"/>
          <w:szCs w:val="28"/>
        </w:rPr>
        <w:t>des</w:t>
      </w:r>
      <w:r w:rsidR="000F3B25" w:rsidRPr="00540555">
        <w:rPr>
          <w:rFonts w:ascii="Arial" w:hAnsi="Arial" w:cs="Arial"/>
          <w:b/>
          <w:sz w:val="28"/>
          <w:szCs w:val="28"/>
        </w:rPr>
        <w:t xml:space="preserve"> </w:t>
      </w:r>
      <w:r w:rsidR="00ED536D" w:rsidRPr="00540555">
        <w:rPr>
          <w:rFonts w:ascii="Arial" w:hAnsi="Arial" w:cs="Arial"/>
          <w:b/>
          <w:sz w:val="28"/>
          <w:szCs w:val="28"/>
        </w:rPr>
        <w:t>Amériques</w:t>
      </w:r>
      <w:r w:rsidR="000F3B25" w:rsidRPr="00540555">
        <w:rPr>
          <w:rFonts w:ascii="Arial" w:hAnsi="Arial" w:cs="Arial"/>
          <w:b/>
          <w:sz w:val="28"/>
          <w:szCs w:val="28"/>
        </w:rPr>
        <w:t>.</w:t>
      </w:r>
    </w:p>
    <w:p w:rsidR="001B3955" w:rsidRPr="000F3B25" w:rsidRDefault="001B3955" w:rsidP="000F3B25">
      <w:pPr>
        <w:rPr>
          <w:rFonts w:ascii="Arial" w:hAnsi="Arial" w:cs="Arial"/>
          <w:sz w:val="24"/>
          <w:szCs w:val="24"/>
        </w:rPr>
      </w:pPr>
    </w:p>
    <w:p w:rsidR="00540555" w:rsidRDefault="001B3955" w:rsidP="000F3B25">
      <w:pPr>
        <w:rPr>
          <w:rFonts w:ascii="Arial" w:hAnsi="Arial" w:cs="Arial"/>
          <w:sz w:val="24"/>
          <w:szCs w:val="24"/>
        </w:rPr>
      </w:pPr>
      <w:r w:rsidRPr="000F3B25">
        <w:rPr>
          <w:rFonts w:ascii="Arial" w:hAnsi="Arial" w:cs="Arial"/>
          <w:sz w:val="24"/>
          <w:szCs w:val="24"/>
        </w:rPr>
        <w:t xml:space="preserve">En parlant de similitudes il faut </w:t>
      </w:r>
      <w:r w:rsidR="00ED536D" w:rsidRPr="000F3B25">
        <w:rPr>
          <w:rFonts w:ascii="Arial" w:hAnsi="Arial" w:cs="Arial"/>
          <w:sz w:val="24"/>
          <w:szCs w:val="24"/>
        </w:rPr>
        <w:t>évoquer</w:t>
      </w:r>
      <w:r w:rsidRPr="000F3B25">
        <w:rPr>
          <w:rFonts w:ascii="Arial" w:hAnsi="Arial" w:cs="Arial"/>
          <w:sz w:val="24"/>
          <w:szCs w:val="24"/>
        </w:rPr>
        <w:t xml:space="preserve"> la civilisation </w:t>
      </w:r>
      <w:r w:rsidR="00ED536D" w:rsidRPr="000F3B25">
        <w:rPr>
          <w:rFonts w:ascii="Arial" w:hAnsi="Arial" w:cs="Arial"/>
          <w:sz w:val="24"/>
          <w:szCs w:val="24"/>
        </w:rPr>
        <w:t>olmèque</w:t>
      </w:r>
      <w:r w:rsidRPr="000F3B25">
        <w:rPr>
          <w:rFonts w:ascii="Arial" w:hAnsi="Arial" w:cs="Arial"/>
          <w:sz w:val="24"/>
          <w:szCs w:val="24"/>
        </w:rPr>
        <w:t xml:space="preserve"> </w:t>
      </w:r>
      <w:r w:rsidR="00ED536D" w:rsidRPr="000F3B25">
        <w:rPr>
          <w:rFonts w:ascii="Arial" w:hAnsi="Arial" w:cs="Arial"/>
          <w:sz w:val="24"/>
          <w:szCs w:val="24"/>
        </w:rPr>
        <w:t>mère</w:t>
      </w:r>
      <w:r w:rsidRPr="000F3B25">
        <w:rPr>
          <w:rFonts w:ascii="Arial" w:hAnsi="Arial" w:cs="Arial"/>
          <w:sz w:val="24"/>
          <w:szCs w:val="24"/>
        </w:rPr>
        <w:t xml:space="preserve"> </w:t>
      </w:r>
      <w:r w:rsidR="00ED536D" w:rsidRPr="000F3B25">
        <w:rPr>
          <w:rFonts w:ascii="Arial" w:hAnsi="Arial" w:cs="Arial"/>
          <w:sz w:val="24"/>
          <w:szCs w:val="24"/>
        </w:rPr>
        <w:t>des</w:t>
      </w:r>
      <w:r w:rsidRPr="000F3B25">
        <w:rPr>
          <w:rFonts w:ascii="Arial" w:hAnsi="Arial" w:cs="Arial"/>
          <w:sz w:val="24"/>
          <w:szCs w:val="24"/>
        </w:rPr>
        <w:t xml:space="preserve"> </w:t>
      </w:r>
      <w:r w:rsidR="00540555" w:rsidRPr="000F3B25">
        <w:rPr>
          <w:rFonts w:ascii="Arial" w:hAnsi="Arial" w:cs="Arial"/>
          <w:sz w:val="24"/>
          <w:szCs w:val="24"/>
        </w:rPr>
        <w:t>civilisations Mayas</w:t>
      </w:r>
      <w:r w:rsidR="00540555">
        <w:rPr>
          <w:rFonts w:ascii="Arial" w:hAnsi="Arial" w:cs="Arial"/>
          <w:sz w:val="24"/>
          <w:szCs w:val="24"/>
        </w:rPr>
        <w:t xml:space="preserve"> et az</w:t>
      </w:r>
      <w:r w:rsidRPr="000F3B25">
        <w:rPr>
          <w:rFonts w:ascii="Arial" w:hAnsi="Arial" w:cs="Arial"/>
          <w:sz w:val="24"/>
          <w:szCs w:val="24"/>
        </w:rPr>
        <w:t xml:space="preserve">teques.On ne sait pas </w:t>
      </w:r>
      <w:r w:rsidR="00ED536D" w:rsidRPr="000F3B25">
        <w:rPr>
          <w:rFonts w:ascii="Arial" w:hAnsi="Arial" w:cs="Arial"/>
          <w:sz w:val="24"/>
          <w:szCs w:val="24"/>
        </w:rPr>
        <w:t>grand-chose</w:t>
      </w:r>
      <w:r w:rsidRPr="000F3B25">
        <w:rPr>
          <w:rFonts w:ascii="Arial" w:hAnsi="Arial" w:cs="Arial"/>
          <w:sz w:val="24"/>
          <w:szCs w:val="24"/>
        </w:rPr>
        <w:t xml:space="preserve"> de</w:t>
      </w:r>
      <w:r w:rsidR="00540555">
        <w:rPr>
          <w:rFonts w:ascii="Arial" w:hAnsi="Arial" w:cs="Arial"/>
          <w:sz w:val="24"/>
          <w:szCs w:val="24"/>
        </w:rPr>
        <w:t>s</w:t>
      </w:r>
      <w:r w:rsidRPr="000F3B25">
        <w:rPr>
          <w:rFonts w:ascii="Arial" w:hAnsi="Arial" w:cs="Arial"/>
          <w:sz w:val="24"/>
          <w:szCs w:val="24"/>
        </w:rPr>
        <w:t xml:space="preserve"> </w:t>
      </w:r>
      <w:r w:rsidR="00ED536D" w:rsidRPr="000F3B25">
        <w:rPr>
          <w:rFonts w:ascii="Arial" w:hAnsi="Arial" w:cs="Arial"/>
          <w:sz w:val="24"/>
          <w:szCs w:val="24"/>
        </w:rPr>
        <w:t>olmèques. (Vers</w:t>
      </w:r>
      <w:r w:rsidRPr="000F3B25">
        <w:rPr>
          <w:rFonts w:ascii="Arial" w:hAnsi="Arial" w:cs="Arial"/>
          <w:sz w:val="24"/>
          <w:szCs w:val="24"/>
        </w:rPr>
        <w:t xml:space="preserve"> -1200</w:t>
      </w:r>
      <w:r w:rsidR="003565F0" w:rsidRPr="000F3B25">
        <w:rPr>
          <w:rFonts w:ascii="Arial" w:hAnsi="Arial" w:cs="Arial"/>
          <w:sz w:val="24"/>
          <w:szCs w:val="24"/>
        </w:rPr>
        <w:t xml:space="preserve"> -1400</w:t>
      </w:r>
      <w:r w:rsidRPr="000F3B25">
        <w:rPr>
          <w:rFonts w:ascii="Arial" w:hAnsi="Arial" w:cs="Arial"/>
          <w:sz w:val="24"/>
          <w:szCs w:val="24"/>
        </w:rPr>
        <w:t xml:space="preserve">).Les </w:t>
      </w:r>
      <w:r w:rsidR="00ED536D" w:rsidRPr="000F3B25">
        <w:rPr>
          <w:rFonts w:ascii="Arial" w:hAnsi="Arial" w:cs="Arial"/>
          <w:sz w:val="24"/>
          <w:szCs w:val="24"/>
        </w:rPr>
        <w:t>statues colossales</w:t>
      </w:r>
      <w:r w:rsidR="003565F0" w:rsidRPr="000F3B25">
        <w:rPr>
          <w:rFonts w:ascii="Arial" w:hAnsi="Arial" w:cs="Arial"/>
          <w:sz w:val="24"/>
          <w:szCs w:val="24"/>
        </w:rPr>
        <w:t xml:space="preserve"> </w:t>
      </w:r>
      <w:r w:rsidRPr="000F3B25">
        <w:rPr>
          <w:rFonts w:ascii="Arial" w:hAnsi="Arial" w:cs="Arial"/>
          <w:sz w:val="24"/>
          <w:szCs w:val="24"/>
        </w:rPr>
        <w:t xml:space="preserve"> </w:t>
      </w:r>
      <w:r w:rsidR="00ED536D" w:rsidRPr="000F3B25">
        <w:rPr>
          <w:rFonts w:ascii="Arial" w:hAnsi="Arial" w:cs="Arial"/>
          <w:sz w:val="24"/>
          <w:szCs w:val="24"/>
        </w:rPr>
        <w:t>trouvées</w:t>
      </w:r>
      <w:r w:rsidRPr="000F3B25">
        <w:rPr>
          <w:rFonts w:ascii="Arial" w:hAnsi="Arial" w:cs="Arial"/>
          <w:sz w:val="24"/>
          <w:szCs w:val="24"/>
        </w:rPr>
        <w:t xml:space="preserve"> semi enterres </w:t>
      </w:r>
      <w:r w:rsidR="003565F0" w:rsidRPr="000F3B25">
        <w:rPr>
          <w:rFonts w:ascii="Arial" w:hAnsi="Arial" w:cs="Arial"/>
          <w:sz w:val="24"/>
          <w:szCs w:val="24"/>
        </w:rPr>
        <w:t>(17 a ce jour</w:t>
      </w:r>
      <w:r w:rsidR="00ED536D" w:rsidRPr="000F3B25">
        <w:rPr>
          <w:rFonts w:ascii="Arial" w:hAnsi="Arial" w:cs="Arial"/>
          <w:sz w:val="24"/>
          <w:szCs w:val="24"/>
        </w:rPr>
        <w:t>) révèlent</w:t>
      </w:r>
      <w:r w:rsidR="003565F0" w:rsidRPr="000F3B25">
        <w:rPr>
          <w:rFonts w:ascii="Arial" w:hAnsi="Arial" w:cs="Arial"/>
          <w:sz w:val="24"/>
          <w:szCs w:val="24"/>
        </w:rPr>
        <w:t xml:space="preserve"> un facies d’une morphologie </w:t>
      </w:r>
      <w:r w:rsidR="00ED536D" w:rsidRPr="000F3B25">
        <w:rPr>
          <w:rFonts w:ascii="Arial" w:hAnsi="Arial" w:cs="Arial"/>
          <w:sz w:val="24"/>
          <w:szCs w:val="24"/>
        </w:rPr>
        <w:t>très</w:t>
      </w:r>
      <w:r w:rsidR="003565F0" w:rsidRPr="000F3B25">
        <w:rPr>
          <w:rFonts w:ascii="Arial" w:hAnsi="Arial" w:cs="Arial"/>
          <w:sz w:val="24"/>
          <w:szCs w:val="24"/>
        </w:rPr>
        <w:t xml:space="preserve"> </w:t>
      </w:r>
      <w:r w:rsidR="00ED536D" w:rsidRPr="000F3B25">
        <w:rPr>
          <w:rFonts w:ascii="Arial" w:hAnsi="Arial" w:cs="Arial"/>
          <w:sz w:val="24"/>
          <w:szCs w:val="24"/>
        </w:rPr>
        <w:t>particulière</w:t>
      </w:r>
      <w:r w:rsidR="003565F0" w:rsidRPr="000F3B25">
        <w:rPr>
          <w:rFonts w:ascii="Arial" w:hAnsi="Arial" w:cs="Arial"/>
          <w:sz w:val="24"/>
          <w:szCs w:val="24"/>
        </w:rPr>
        <w:t xml:space="preserve"> que l’on associe </w:t>
      </w:r>
      <w:r w:rsidR="00ED536D" w:rsidRPr="000F3B25">
        <w:rPr>
          <w:rFonts w:ascii="Arial" w:hAnsi="Arial" w:cs="Arial"/>
          <w:sz w:val="24"/>
          <w:szCs w:val="24"/>
        </w:rPr>
        <w:t>à</w:t>
      </w:r>
      <w:r w:rsidR="003565F0" w:rsidRPr="000F3B25">
        <w:rPr>
          <w:rFonts w:ascii="Arial" w:hAnsi="Arial" w:cs="Arial"/>
          <w:sz w:val="24"/>
          <w:szCs w:val="24"/>
        </w:rPr>
        <w:t xml:space="preserve"> une morphologie noir </w:t>
      </w:r>
      <w:r w:rsidR="00ED536D" w:rsidRPr="000F3B25">
        <w:rPr>
          <w:rFonts w:ascii="Arial" w:hAnsi="Arial" w:cs="Arial"/>
          <w:sz w:val="24"/>
          <w:szCs w:val="24"/>
        </w:rPr>
        <w:t xml:space="preserve">africain </w:t>
      </w:r>
    </w:p>
    <w:p w:rsidR="00540555" w:rsidRDefault="00ED536D" w:rsidP="000F3B25">
      <w:pPr>
        <w:rPr>
          <w:rFonts w:ascii="Arial" w:hAnsi="Arial" w:cs="Arial"/>
          <w:sz w:val="24"/>
          <w:szCs w:val="24"/>
        </w:rPr>
      </w:pPr>
      <w:r w:rsidRPr="000F3B25">
        <w:rPr>
          <w:rFonts w:ascii="Arial" w:hAnsi="Arial" w:cs="Arial"/>
          <w:sz w:val="24"/>
          <w:szCs w:val="24"/>
        </w:rPr>
        <w:t>La</w:t>
      </w:r>
      <w:r w:rsidR="003565F0" w:rsidRPr="000F3B25">
        <w:rPr>
          <w:rFonts w:ascii="Arial" w:hAnsi="Arial" w:cs="Arial"/>
          <w:sz w:val="24"/>
          <w:szCs w:val="24"/>
        </w:rPr>
        <w:t xml:space="preserve"> </w:t>
      </w:r>
      <w:r w:rsidRPr="000F3B25">
        <w:rPr>
          <w:rFonts w:ascii="Arial" w:hAnsi="Arial" w:cs="Arial"/>
          <w:sz w:val="24"/>
          <w:szCs w:val="24"/>
        </w:rPr>
        <w:t>deuxième</w:t>
      </w:r>
      <w:r w:rsidR="003565F0" w:rsidRPr="000F3B25">
        <w:rPr>
          <w:rFonts w:ascii="Arial" w:hAnsi="Arial" w:cs="Arial"/>
          <w:sz w:val="24"/>
          <w:szCs w:val="24"/>
        </w:rPr>
        <w:t xml:space="preserve"> morphologie  de </w:t>
      </w:r>
      <w:r w:rsidRPr="000F3B25">
        <w:rPr>
          <w:rFonts w:ascii="Arial" w:hAnsi="Arial" w:cs="Arial"/>
          <w:sz w:val="24"/>
          <w:szCs w:val="24"/>
        </w:rPr>
        <w:t>crânes</w:t>
      </w:r>
      <w:r w:rsidR="003565F0" w:rsidRPr="000F3B25">
        <w:rPr>
          <w:rFonts w:ascii="Arial" w:hAnsi="Arial" w:cs="Arial"/>
          <w:sz w:val="24"/>
          <w:szCs w:val="24"/>
        </w:rPr>
        <w:t xml:space="preserve"> allonges </w:t>
      </w:r>
      <w:r w:rsidRPr="000F3B25">
        <w:rPr>
          <w:rFonts w:ascii="Arial" w:hAnsi="Arial" w:cs="Arial"/>
          <w:sz w:val="24"/>
          <w:szCs w:val="24"/>
        </w:rPr>
        <w:t>démesures</w:t>
      </w:r>
      <w:r w:rsidR="003565F0" w:rsidRPr="000F3B25">
        <w:rPr>
          <w:rFonts w:ascii="Arial" w:hAnsi="Arial" w:cs="Arial"/>
          <w:sz w:val="24"/>
          <w:szCs w:val="24"/>
        </w:rPr>
        <w:t xml:space="preserve">  qui cohabite avec le </w:t>
      </w:r>
      <w:r w:rsidRPr="000F3B25">
        <w:rPr>
          <w:rFonts w:ascii="Arial" w:hAnsi="Arial" w:cs="Arial"/>
          <w:sz w:val="24"/>
          <w:szCs w:val="24"/>
        </w:rPr>
        <w:t>premiers,</w:t>
      </w:r>
      <w:r w:rsidR="003565F0" w:rsidRPr="000F3B25">
        <w:rPr>
          <w:rFonts w:ascii="Arial" w:hAnsi="Arial" w:cs="Arial"/>
          <w:sz w:val="24"/>
          <w:szCs w:val="24"/>
        </w:rPr>
        <w:t xml:space="preserve"> n’</w:t>
      </w:r>
      <w:r w:rsidRPr="000F3B25">
        <w:rPr>
          <w:rFonts w:ascii="Arial" w:hAnsi="Arial" w:cs="Arial"/>
          <w:sz w:val="24"/>
          <w:szCs w:val="24"/>
        </w:rPr>
        <w:t>est</w:t>
      </w:r>
      <w:r w:rsidR="003565F0" w:rsidRPr="000F3B25">
        <w:rPr>
          <w:rFonts w:ascii="Arial" w:hAnsi="Arial" w:cs="Arial"/>
          <w:sz w:val="24"/>
          <w:szCs w:val="24"/>
        </w:rPr>
        <w:t xml:space="preserve"> pas </w:t>
      </w:r>
      <w:r w:rsidRPr="000F3B25">
        <w:rPr>
          <w:rFonts w:ascii="Arial" w:hAnsi="Arial" w:cs="Arial"/>
          <w:sz w:val="24"/>
          <w:szCs w:val="24"/>
        </w:rPr>
        <w:t>moins</w:t>
      </w:r>
      <w:proofErr w:type="gramStart"/>
      <w:r w:rsidRPr="000F3B25">
        <w:rPr>
          <w:rFonts w:ascii="Arial" w:hAnsi="Arial" w:cs="Arial"/>
          <w:sz w:val="24"/>
          <w:szCs w:val="24"/>
        </w:rPr>
        <w:t>..</w:t>
      </w:r>
      <w:r w:rsidR="003565F0" w:rsidRPr="000F3B25">
        <w:rPr>
          <w:rFonts w:ascii="Arial" w:hAnsi="Arial" w:cs="Arial"/>
          <w:sz w:val="24"/>
          <w:szCs w:val="24"/>
        </w:rPr>
        <w:t>particuliere</w:t>
      </w:r>
      <w:proofErr w:type="gramEnd"/>
      <w:r w:rsidR="003565F0" w:rsidRPr="000F3B25">
        <w:rPr>
          <w:rFonts w:ascii="Arial" w:hAnsi="Arial" w:cs="Arial"/>
          <w:sz w:val="24"/>
          <w:szCs w:val="24"/>
        </w:rPr>
        <w:t>.</w:t>
      </w:r>
    </w:p>
    <w:p w:rsidR="00540555" w:rsidRDefault="00540555" w:rsidP="000F3B25">
      <w:pPr>
        <w:rPr>
          <w:rFonts w:ascii="Arial" w:hAnsi="Arial" w:cs="Arial"/>
          <w:sz w:val="24"/>
          <w:szCs w:val="24"/>
        </w:rPr>
      </w:pPr>
    </w:p>
    <w:p w:rsidR="001B3955" w:rsidRPr="000F3B25" w:rsidRDefault="00540555" w:rsidP="000F3B25">
      <w:pPr>
        <w:rPr>
          <w:rFonts w:ascii="Arial" w:hAnsi="Arial" w:cs="Arial"/>
          <w:sz w:val="24"/>
          <w:szCs w:val="24"/>
        </w:rPr>
      </w:pPr>
      <w:r>
        <w:rPr>
          <w:rFonts w:ascii="Arial" w:hAnsi="Arial" w:cs="Arial"/>
          <w:sz w:val="24"/>
          <w:szCs w:val="24"/>
        </w:rPr>
        <w:t xml:space="preserve">Dont ces olmeques  </w:t>
      </w:r>
      <w:r w:rsidR="001B3955" w:rsidRPr="000F3B25">
        <w:rPr>
          <w:rFonts w:ascii="Arial" w:hAnsi="Arial" w:cs="Arial"/>
          <w:sz w:val="24"/>
          <w:szCs w:val="24"/>
        </w:rPr>
        <w:t xml:space="preserve">ont un facies africain donc plus proche des civilisations </w:t>
      </w:r>
      <w:r w:rsidR="00ED536D" w:rsidRPr="000F3B25">
        <w:rPr>
          <w:rFonts w:ascii="Arial" w:hAnsi="Arial" w:cs="Arial"/>
          <w:sz w:val="24"/>
          <w:szCs w:val="24"/>
        </w:rPr>
        <w:t>égyptiennes</w:t>
      </w:r>
      <w:r w:rsidR="001B3955" w:rsidRPr="000F3B25">
        <w:rPr>
          <w:rFonts w:ascii="Arial" w:hAnsi="Arial" w:cs="Arial"/>
          <w:sz w:val="24"/>
          <w:szCs w:val="24"/>
        </w:rPr>
        <w:t xml:space="preserve"> d</w:t>
      </w:r>
      <w:r>
        <w:rPr>
          <w:rFonts w:ascii="Arial" w:hAnsi="Arial" w:cs="Arial"/>
          <w:sz w:val="24"/>
          <w:szCs w:val="24"/>
        </w:rPr>
        <w:t>e</w:t>
      </w:r>
      <w:r w:rsidR="001B3955" w:rsidRPr="000F3B25">
        <w:rPr>
          <w:rFonts w:ascii="Arial" w:hAnsi="Arial" w:cs="Arial"/>
          <w:sz w:val="24"/>
          <w:szCs w:val="24"/>
        </w:rPr>
        <w:t xml:space="preserve"> </w:t>
      </w:r>
      <w:r w:rsidR="00ED536D" w:rsidRPr="000F3B25">
        <w:rPr>
          <w:rFonts w:ascii="Arial" w:hAnsi="Arial" w:cs="Arial"/>
          <w:sz w:val="24"/>
          <w:szCs w:val="24"/>
        </w:rPr>
        <w:t>l’époque</w:t>
      </w:r>
      <w:r w:rsidR="001B3955" w:rsidRPr="000F3B25">
        <w:rPr>
          <w:rFonts w:ascii="Arial" w:hAnsi="Arial" w:cs="Arial"/>
          <w:sz w:val="24"/>
          <w:szCs w:val="24"/>
        </w:rPr>
        <w:t xml:space="preserve"> que des habitants de l’</w:t>
      </w:r>
      <w:r w:rsidR="00ED536D" w:rsidRPr="000F3B25">
        <w:rPr>
          <w:rFonts w:ascii="Arial" w:hAnsi="Arial" w:cs="Arial"/>
          <w:sz w:val="24"/>
          <w:szCs w:val="24"/>
        </w:rPr>
        <w:t>Amérique</w:t>
      </w:r>
      <w:r w:rsidR="001B3955" w:rsidRPr="000F3B25">
        <w:rPr>
          <w:rFonts w:ascii="Arial" w:hAnsi="Arial" w:cs="Arial"/>
          <w:sz w:val="24"/>
          <w:szCs w:val="24"/>
        </w:rPr>
        <w:t xml:space="preserve"> du sud.</w:t>
      </w:r>
    </w:p>
    <w:p w:rsidR="008E2F2B" w:rsidRPr="000F3B25" w:rsidRDefault="008E2F2B" w:rsidP="000F3B25">
      <w:pPr>
        <w:rPr>
          <w:rFonts w:ascii="Arial" w:hAnsi="Arial" w:cs="Arial"/>
          <w:sz w:val="24"/>
          <w:szCs w:val="24"/>
        </w:rPr>
      </w:pPr>
    </w:p>
    <w:p w:rsidR="008E2F2B" w:rsidRPr="000F3B25" w:rsidRDefault="008E2F2B" w:rsidP="000F3B25">
      <w:pPr>
        <w:rPr>
          <w:rFonts w:ascii="Arial" w:hAnsi="Arial" w:cs="Arial"/>
          <w:sz w:val="24"/>
          <w:szCs w:val="24"/>
        </w:rPr>
      </w:pPr>
      <w:r w:rsidRPr="000F3B25">
        <w:rPr>
          <w:rFonts w:ascii="Arial" w:hAnsi="Arial" w:cs="Arial"/>
          <w:sz w:val="24"/>
          <w:szCs w:val="24"/>
        </w:rPr>
        <w:t xml:space="preserve">On a </w:t>
      </w:r>
      <w:r w:rsidR="00ED536D" w:rsidRPr="000F3B25">
        <w:rPr>
          <w:rFonts w:ascii="Arial" w:hAnsi="Arial" w:cs="Arial"/>
          <w:sz w:val="24"/>
          <w:szCs w:val="24"/>
        </w:rPr>
        <w:t>trouvé</w:t>
      </w:r>
      <w:r w:rsidRPr="000F3B25">
        <w:rPr>
          <w:rFonts w:ascii="Arial" w:hAnsi="Arial" w:cs="Arial"/>
          <w:sz w:val="24"/>
          <w:szCs w:val="24"/>
        </w:rPr>
        <w:t xml:space="preserve"> </w:t>
      </w:r>
      <w:r w:rsidR="00ED536D" w:rsidRPr="000F3B25">
        <w:rPr>
          <w:rFonts w:ascii="Arial" w:hAnsi="Arial" w:cs="Arial"/>
          <w:sz w:val="24"/>
          <w:szCs w:val="24"/>
        </w:rPr>
        <w:t>à</w:t>
      </w:r>
      <w:r w:rsidRPr="000F3B25">
        <w:rPr>
          <w:rFonts w:ascii="Arial" w:hAnsi="Arial" w:cs="Arial"/>
          <w:sz w:val="24"/>
          <w:szCs w:val="24"/>
        </w:rPr>
        <w:t xml:space="preserve"> la venta cette </w:t>
      </w:r>
      <w:r w:rsidR="00ED536D" w:rsidRPr="000F3B25">
        <w:rPr>
          <w:rFonts w:ascii="Arial" w:hAnsi="Arial" w:cs="Arial"/>
          <w:sz w:val="24"/>
          <w:szCs w:val="24"/>
        </w:rPr>
        <w:t>stèle</w:t>
      </w:r>
    </w:p>
    <w:p w:rsidR="003565F0" w:rsidRPr="000F3B25" w:rsidRDefault="003565F0"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7510EA09" wp14:editId="24EF45D2">
            <wp:extent cx="3371850" cy="4069928"/>
            <wp:effectExtent l="0" t="0" r="0" b="6985"/>
            <wp:docPr id="1" name="Image 11" descr="http://realhistoryww.com/world_history/ancient/Images_Olmec/feathered_serp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alhistoryww.com/world_history/ancient/Images_Olmec/feathered_serpe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850" cy="4069928"/>
                    </a:xfrm>
                    <a:prstGeom prst="rect">
                      <a:avLst/>
                    </a:prstGeom>
                    <a:noFill/>
                    <a:ln>
                      <a:noFill/>
                    </a:ln>
                  </pic:spPr>
                </pic:pic>
              </a:graphicData>
            </a:graphic>
          </wp:inline>
        </w:drawing>
      </w:r>
    </w:p>
    <w:p w:rsidR="003565F0" w:rsidRPr="000F3B25" w:rsidRDefault="00ED536D" w:rsidP="000F3B25">
      <w:pPr>
        <w:rPr>
          <w:rFonts w:ascii="Arial" w:hAnsi="Arial" w:cs="Arial"/>
          <w:sz w:val="24"/>
          <w:szCs w:val="24"/>
        </w:rPr>
      </w:pPr>
      <w:r w:rsidRPr="000F3B25">
        <w:rPr>
          <w:rFonts w:ascii="Arial" w:hAnsi="Arial" w:cs="Arial"/>
          <w:sz w:val="24"/>
          <w:szCs w:val="24"/>
        </w:rPr>
        <w:lastRenderedPageBreak/>
        <w:t>C’est</w:t>
      </w:r>
      <w:r w:rsidR="003565F0" w:rsidRPr="000F3B25">
        <w:rPr>
          <w:rFonts w:ascii="Arial" w:hAnsi="Arial" w:cs="Arial"/>
          <w:sz w:val="24"/>
          <w:szCs w:val="24"/>
        </w:rPr>
        <w:t xml:space="preserve"> peut </w:t>
      </w:r>
      <w:r w:rsidRPr="000F3B25">
        <w:rPr>
          <w:rFonts w:ascii="Arial" w:hAnsi="Arial" w:cs="Arial"/>
          <w:sz w:val="24"/>
          <w:szCs w:val="24"/>
        </w:rPr>
        <w:t>être</w:t>
      </w:r>
      <w:r w:rsidR="003565F0" w:rsidRPr="000F3B25">
        <w:rPr>
          <w:rFonts w:ascii="Arial" w:hAnsi="Arial" w:cs="Arial"/>
          <w:sz w:val="24"/>
          <w:szCs w:val="24"/>
        </w:rPr>
        <w:t xml:space="preserve"> une </w:t>
      </w:r>
      <w:r w:rsidRPr="000F3B25">
        <w:rPr>
          <w:rFonts w:ascii="Arial" w:hAnsi="Arial" w:cs="Arial"/>
          <w:sz w:val="24"/>
          <w:szCs w:val="24"/>
        </w:rPr>
        <w:t>scène</w:t>
      </w:r>
      <w:r w:rsidR="003565F0" w:rsidRPr="000F3B25">
        <w:rPr>
          <w:rFonts w:ascii="Arial" w:hAnsi="Arial" w:cs="Arial"/>
          <w:sz w:val="24"/>
          <w:szCs w:val="24"/>
        </w:rPr>
        <w:t xml:space="preserve"> de </w:t>
      </w:r>
      <w:r w:rsidR="008E2F2B" w:rsidRPr="000F3B25">
        <w:rPr>
          <w:rFonts w:ascii="Arial" w:hAnsi="Arial" w:cs="Arial"/>
          <w:sz w:val="24"/>
          <w:szCs w:val="24"/>
        </w:rPr>
        <w:t xml:space="preserve">sacrifice ?  </w:t>
      </w:r>
      <w:r w:rsidRPr="000F3B25">
        <w:rPr>
          <w:rFonts w:ascii="Arial" w:hAnsi="Arial" w:cs="Arial"/>
          <w:sz w:val="24"/>
          <w:szCs w:val="24"/>
        </w:rPr>
        <w:t>Par</w:t>
      </w:r>
      <w:r w:rsidR="008E2F2B" w:rsidRPr="000F3B25">
        <w:rPr>
          <w:rFonts w:ascii="Arial" w:hAnsi="Arial" w:cs="Arial"/>
          <w:sz w:val="24"/>
          <w:szCs w:val="24"/>
        </w:rPr>
        <w:t xml:space="preserve"> contre ce qui </w:t>
      </w:r>
      <w:r w:rsidR="003565F0" w:rsidRPr="000F3B25">
        <w:rPr>
          <w:rFonts w:ascii="Arial" w:hAnsi="Arial" w:cs="Arial"/>
          <w:sz w:val="24"/>
          <w:szCs w:val="24"/>
        </w:rPr>
        <w:t xml:space="preserve">'interpelle est le fait que le personnage ait à la main un petit </w:t>
      </w:r>
      <w:r w:rsidRPr="000F3B25">
        <w:rPr>
          <w:rFonts w:ascii="Arial" w:hAnsi="Arial" w:cs="Arial"/>
          <w:sz w:val="24"/>
          <w:szCs w:val="24"/>
        </w:rPr>
        <w:t>sac. De</w:t>
      </w:r>
      <w:r w:rsidR="003565F0" w:rsidRPr="000F3B25">
        <w:rPr>
          <w:rFonts w:ascii="Arial" w:hAnsi="Arial" w:cs="Arial"/>
          <w:sz w:val="24"/>
          <w:szCs w:val="24"/>
        </w:rPr>
        <w:t xml:space="preserve"> quoi s'</w:t>
      </w:r>
      <w:r w:rsidRPr="000F3B25">
        <w:rPr>
          <w:rFonts w:ascii="Arial" w:hAnsi="Arial" w:cs="Arial"/>
          <w:sz w:val="24"/>
          <w:szCs w:val="24"/>
        </w:rPr>
        <w:t>agit-il</w:t>
      </w:r>
      <w:r w:rsidR="003565F0" w:rsidRPr="000F3B25">
        <w:rPr>
          <w:rFonts w:ascii="Arial" w:hAnsi="Arial" w:cs="Arial"/>
          <w:sz w:val="24"/>
          <w:szCs w:val="24"/>
        </w:rPr>
        <w:t xml:space="preserve"> ? </w:t>
      </w:r>
      <w:r w:rsidR="003565F0" w:rsidRPr="000F3B25">
        <w:rPr>
          <w:rFonts w:ascii="Arial" w:hAnsi="Arial" w:cs="Arial"/>
          <w:sz w:val="24"/>
          <w:szCs w:val="24"/>
        </w:rPr>
        <w:br/>
      </w:r>
      <w:r w:rsidR="008E2F2B" w:rsidRPr="000F3B25">
        <w:rPr>
          <w:rFonts w:ascii="Arial" w:hAnsi="Arial" w:cs="Arial"/>
          <w:sz w:val="24"/>
          <w:szCs w:val="24"/>
        </w:rPr>
        <w:t xml:space="preserve">On peut </w:t>
      </w:r>
      <w:r w:rsidR="003565F0" w:rsidRPr="000F3B25">
        <w:rPr>
          <w:rFonts w:ascii="Arial" w:hAnsi="Arial" w:cs="Arial"/>
          <w:sz w:val="24"/>
          <w:szCs w:val="24"/>
        </w:rPr>
        <w:t xml:space="preserve"> de le </w:t>
      </w:r>
      <w:r w:rsidRPr="000F3B25">
        <w:rPr>
          <w:rFonts w:ascii="Arial" w:hAnsi="Arial" w:cs="Arial"/>
          <w:sz w:val="24"/>
          <w:szCs w:val="24"/>
        </w:rPr>
        <w:t>rapprocher</w:t>
      </w:r>
      <w:r w:rsidR="003565F0" w:rsidRPr="000F3B25">
        <w:rPr>
          <w:rFonts w:ascii="Arial" w:hAnsi="Arial" w:cs="Arial"/>
          <w:sz w:val="24"/>
          <w:szCs w:val="24"/>
        </w:rPr>
        <w:t xml:space="preserve"> à d'autres type de petits sacs de nos fameux apkalu </w:t>
      </w:r>
      <w:r w:rsidRPr="000F3B25">
        <w:rPr>
          <w:rFonts w:ascii="Arial" w:hAnsi="Arial" w:cs="Arial"/>
          <w:sz w:val="24"/>
          <w:szCs w:val="24"/>
        </w:rPr>
        <w:t>mésopotamiens</w:t>
      </w:r>
      <w:r w:rsidR="003565F0" w:rsidRPr="000F3B25">
        <w:rPr>
          <w:rFonts w:ascii="Arial" w:hAnsi="Arial" w:cs="Arial"/>
          <w:sz w:val="24"/>
          <w:szCs w:val="24"/>
        </w:rPr>
        <w:t>...</w:t>
      </w:r>
    </w:p>
    <w:p w:rsidR="008E2F2B" w:rsidRPr="000F3B25" w:rsidRDefault="008E2F2B" w:rsidP="000F3B25">
      <w:pPr>
        <w:rPr>
          <w:rFonts w:ascii="Arial" w:hAnsi="Arial" w:cs="Arial"/>
          <w:sz w:val="24"/>
          <w:szCs w:val="24"/>
        </w:rPr>
      </w:pPr>
      <w:r w:rsidRPr="000F3B25">
        <w:rPr>
          <w:rFonts w:ascii="Arial" w:hAnsi="Arial" w:cs="Arial"/>
          <w:sz w:val="24"/>
          <w:szCs w:val="24"/>
        </w:rPr>
        <w:t>Les Apkallu en akkadien ou les Abgals en sumérien sont sept sages sumériens qui ont été créés par le dieu Enki (Ea) pour apporter la civilisation à l'Humanité. Ils ont servi de prêtres à Enki et de conseillers ou de vizirs des premiers rois de Sumer avant le déluge.</w:t>
      </w:r>
    </w:p>
    <w:p w:rsidR="008E2F2B" w:rsidRPr="000F3B25" w:rsidRDefault="008E2F2B"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0A564828" wp14:editId="2B1AE938">
            <wp:extent cx="5457825" cy="3552825"/>
            <wp:effectExtent l="0" t="0" r="9525" b="9525"/>
            <wp:docPr id="7" name="Image 7" descr="http://mythologica.fr/mesopotamie/pic/ab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thologica.fr/mesopotamie/pic/abg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825" cy="3552825"/>
                    </a:xfrm>
                    <a:prstGeom prst="rect">
                      <a:avLst/>
                    </a:prstGeom>
                    <a:noFill/>
                    <a:ln>
                      <a:noFill/>
                    </a:ln>
                  </pic:spPr>
                </pic:pic>
              </a:graphicData>
            </a:graphic>
          </wp:inline>
        </w:drawing>
      </w:r>
    </w:p>
    <w:p w:rsidR="008E2F2B" w:rsidRPr="000F3B25" w:rsidRDefault="008E2F2B" w:rsidP="000F3B25">
      <w:pPr>
        <w:rPr>
          <w:rFonts w:ascii="Arial" w:hAnsi="Arial" w:cs="Arial"/>
          <w:sz w:val="24"/>
          <w:szCs w:val="24"/>
        </w:rPr>
      </w:pPr>
      <w:r w:rsidRPr="000F3B25">
        <w:rPr>
          <w:rFonts w:ascii="Arial" w:hAnsi="Arial" w:cs="Arial"/>
          <w:sz w:val="24"/>
          <w:szCs w:val="24"/>
        </w:rPr>
        <w:t>Apkallu</w:t>
      </w:r>
    </w:p>
    <w:p w:rsidR="008E2F2B" w:rsidRPr="000F3B25" w:rsidRDefault="008E2F2B" w:rsidP="000F3B25">
      <w:pPr>
        <w:rPr>
          <w:rFonts w:ascii="Arial" w:hAnsi="Arial" w:cs="Arial"/>
          <w:sz w:val="24"/>
          <w:szCs w:val="24"/>
        </w:rPr>
      </w:pPr>
      <w:r w:rsidRPr="000F3B25">
        <w:rPr>
          <w:rFonts w:ascii="Arial" w:hAnsi="Arial" w:cs="Arial"/>
          <w:sz w:val="24"/>
          <w:szCs w:val="24"/>
        </w:rPr>
        <w:t>Ils ont donné à l'humanité la Me (le code des lois), l'artisanat et les arts.</w:t>
      </w:r>
    </w:p>
    <w:p w:rsidR="008E2F2B" w:rsidRPr="000F3B25" w:rsidRDefault="008E2F2B" w:rsidP="000F3B25">
      <w:pPr>
        <w:rPr>
          <w:rFonts w:ascii="Arial" w:hAnsi="Arial" w:cs="Arial"/>
          <w:sz w:val="24"/>
          <w:szCs w:val="24"/>
        </w:rPr>
      </w:pPr>
      <w:r w:rsidRPr="000F3B25">
        <w:rPr>
          <w:rFonts w:ascii="Arial" w:hAnsi="Arial" w:cs="Arial"/>
          <w:sz w:val="24"/>
          <w:szCs w:val="24"/>
        </w:rPr>
        <w:t>Anenlilda</w:t>
      </w:r>
    </w:p>
    <w:p w:rsidR="008E2F2B" w:rsidRPr="000F3B25" w:rsidRDefault="008E2F2B" w:rsidP="000F3B25">
      <w:pPr>
        <w:rPr>
          <w:rFonts w:ascii="Arial" w:hAnsi="Arial" w:cs="Arial"/>
          <w:sz w:val="24"/>
          <w:szCs w:val="24"/>
        </w:rPr>
      </w:pPr>
      <w:r w:rsidRPr="000F3B25">
        <w:rPr>
          <w:rFonts w:ascii="Arial" w:hAnsi="Arial" w:cs="Arial"/>
          <w:sz w:val="24"/>
          <w:szCs w:val="24"/>
        </w:rPr>
        <w:t>Enmebulugga</w:t>
      </w:r>
    </w:p>
    <w:p w:rsidR="008E2F2B" w:rsidRPr="000F3B25" w:rsidRDefault="008E2F2B" w:rsidP="000F3B25">
      <w:pPr>
        <w:rPr>
          <w:rFonts w:ascii="Arial" w:hAnsi="Arial" w:cs="Arial"/>
          <w:sz w:val="24"/>
          <w:szCs w:val="24"/>
        </w:rPr>
      </w:pPr>
      <w:r w:rsidRPr="000F3B25">
        <w:rPr>
          <w:rFonts w:ascii="Arial" w:hAnsi="Arial" w:cs="Arial"/>
          <w:sz w:val="24"/>
          <w:szCs w:val="24"/>
        </w:rPr>
        <w:t>Enmedugga</w:t>
      </w:r>
    </w:p>
    <w:p w:rsidR="008E2F2B" w:rsidRPr="000F3B25" w:rsidRDefault="008E2F2B" w:rsidP="000F3B25">
      <w:pPr>
        <w:rPr>
          <w:rFonts w:ascii="Arial" w:hAnsi="Arial" w:cs="Arial"/>
          <w:sz w:val="24"/>
          <w:szCs w:val="24"/>
        </w:rPr>
      </w:pPr>
      <w:r w:rsidRPr="000F3B25">
        <w:rPr>
          <w:rFonts w:ascii="Arial" w:hAnsi="Arial" w:cs="Arial"/>
          <w:sz w:val="24"/>
          <w:szCs w:val="24"/>
        </w:rPr>
        <w:t>Enmegalamma</w:t>
      </w:r>
    </w:p>
    <w:p w:rsidR="008E2F2B" w:rsidRPr="000F3B25" w:rsidRDefault="008E2F2B" w:rsidP="000F3B25">
      <w:pPr>
        <w:rPr>
          <w:rFonts w:ascii="Arial" w:hAnsi="Arial" w:cs="Arial"/>
          <w:sz w:val="24"/>
          <w:szCs w:val="24"/>
        </w:rPr>
      </w:pPr>
      <w:r w:rsidRPr="000F3B25">
        <w:rPr>
          <w:rFonts w:ascii="Arial" w:hAnsi="Arial" w:cs="Arial"/>
          <w:sz w:val="24"/>
          <w:szCs w:val="24"/>
        </w:rPr>
        <w:t>Uannadapa</w:t>
      </w:r>
    </w:p>
    <w:p w:rsidR="008E2F2B" w:rsidRPr="000F3B25" w:rsidRDefault="008E2F2B" w:rsidP="000F3B25">
      <w:pPr>
        <w:rPr>
          <w:rFonts w:ascii="Arial" w:hAnsi="Arial" w:cs="Arial"/>
          <w:sz w:val="24"/>
          <w:szCs w:val="24"/>
        </w:rPr>
      </w:pPr>
      <w:r w:rsidRPr="000F3B25">
        <w:rPr>
          <w:rFonts w:ascii="Arial" w:hAnsi="Arial" w:cs="Arial"/>
          <w:sz w:val="24"/>
          <w:szCs w:val="24"/>
        </w:rPr>
        <w:t>Uanneugga</w:t>
      </w:r>
    </w:p>
    <w:p w:rsidR="008E2F2B" w:rsidRPr="000F3B25" w:rsidRDefault="008E2F2B" w:rsidP="000F3B25">
      <w:pPr>
        <w:rPr>
          <w:rFonts w:ascii="Arial" w:hAnsi="Arial" w:cs="Arial"/>
          <w:sz w:val="24"/>
          <w:szCs w:val="24"/>
        </w:rPr>
      </w:pPr>
      <w:r w:rsidRPr="000F3B25">
        <w:rPr>
          <w:rFonts w:ascii="Arial" w:hAnsi="Arial" w:cs="Arial"/>
          <w:sz w:val="24"/>
          <w:szCs w:val="24"/>
        </w:rPr>
        <w:t>Utuabzu</w:t>
      </w:r>
    </w:p>
    <w:p w:rsidR="008E2F2B" w:rsidRPr="000F3B25" w:rsidRDefault="008E2F2B" w:rsidP="000F3B25">
      <w:pPr>
        <w:rPr>
          <w:rFonts w:ascii="Arial" w:hAnsi="Arial" w:cs="Arial"/>
          <w:sz w:val="24"/>
          <w:szCs w:val="24"/>
        </w:rPr>
      </w:pPr>
      <w:r w:rsidRPr="000F3B25">
        <w:rPr>
          <w:rFonts w:ascii="Arial" w:hAnsi="Arial" w:cs="Arial"/>
          <w:sz w:val="24"/>
          <w:szCs w:val="24"/>
        </w:rPr>
        <w:lastRenderedPageBreak/>
        <w:t>On les dépeint sous la forme d'hommes - poissons qui ont émergé de l'eau douce (Apsu). Ils sont généralement représentés comme ayant le bas du corps en queue de poisson, ou habillés d'une peau de poisson. Ils apparaissent en tant que gardiens des palais sous la forme d'hommes à tête d'oiseau.</w:t>
      </w:r>
    </w:p>
    <w:p w:rsidR="008E2F2B" w:rsidRPr="000F3B25" w:rsidRDefault="008E2F2B" w:rsidP="000F3B25">
      <w:pPr>
        <w:rPr>
          <w:rFonts w:ascii="Arial" w:hAnsi="Arial" w:cs="Arial"/>
          <w:sz w:val="24"/>
          <w:szCs w:val="24"/>
        </w:rPr>
      </w:pPr>
      <w:r w:rsidRPr="000F3B25">
        <w:rPr>
          <w:rFonts w:ascii="Arial" w:hAnsi="Arial" w:cs="Arial"/>
          <w:sz w:val="24"/>
          <w:szCs w:val="24"/>
        </w:rPr>
        <w:t xml:space="preserve">Le nom et l'apparence des sept sages </w:t>
      </w:r>
      <w:r w:rsidR="00ED536D" w:rsidRPr="000F3B25">
        <w:rPr>
          <w:rFonts w:ascii="Arial" w:hAnsi="Arial" w:cs="Arial"/>
          <w:sz w:val="24"/>
          <w:szCs w:val="24"/>
        </w:rPr>
        <w:t>différents</w:t>
      </w:r>
      <w:r w:rsidRPr="000F3B25">
        <w:rPr>
          <w:rFonts w:ascii="Arial" w:hAnsi="Arial" w:cs="Arial"/>
          <w:sz w:val="24"/>
          <w:szCs w:val="24"/>
        </w:rPr>
        <w:t xml:space="preserve"> selon les sources. </w:t>
      </w:r>
      <w:r w:rsidRPr="000F3B25">
        <w:rPr>
          <w:rFonts w:ascii="Arial" w:hAnsi="Arial" w:cs="Arial"/>
          <w:sz w:val="24"/>
          <w:szCs w:val="24"/>
        </w:rPr>
        <w:br/>
      </w:r>
      <w:hyperlink r:id="rId10" w:history="1">
        <w:r w:rsidRPr="000F3B25">
          <w:rPr>
            <w:rStyle w:val="Lienhypertexte"/>
            <w:rFonts w:ascii="Arial" w:hAnsi="Arial" w:cs="Arial"/>
            <w:sz w:val="24"/>
            <w:szCs w:val="24"/>
          </w:rPr>
          <w:t>Adapa</w:t>
        </w:r>
      </w:hyperlink>
      <w:r w:rsidRPr="000F3B25">
        <w:rPr>
          <w:rFonts w:ascii="Arial" w:hAnsi="Arial" w:cs="Arial"/>
          <w:sz w:val="24"/>
          <w:szCs w:val="24"/>
        </w:rPr>
        <w:t xml:space="preserve"> est </w:t>
      </w:r>
      <w:r w:rsidR="00ED536D" w:rsidRPr="000F3B25">
        <w:rPr>
          <w:rFonts w:ascii="Arial" w:hAnsi="Arial" w:cs="Arial"/>
          <w:sz w:val="24"/>
          <w:szCs w:val="24"/>
        </w:rPr>
        <w:t>identifié</w:t>
      </w:r>
      <w:r w:rsidRPr="000F3B25">
        <w:rPr>
          <w:rFonts w:ascii="Arial" w:hAnsi="Arial" w:cs="Arial"/>
          <w:sz w:val="24"/>
          <w:szCs w:val="24"/>
        </w:rPr>
        <w:t xml:space="preserve"> soit à Uannadapa soit à Utuabzu</w:t>
      </w:r>
    </w:p>
    <w:p w:rsidR="00B4655A" w:rsidRPr="000F3B25" w:rsidRDefault="00B4655A" w:rsidP="000F3B25">
      <w:pPr>
        <w:rPr>
          <w:rFonts w:ascii="Arial" w:hAnsi="Arial" w:cs="Arial"/>
          <w:sz w:val="24"/>
          <w:szCs w:val="24"/>
        </w:rPr>
      </w:pPr>
      <w:bookmarkStart w:id="1" w:name="gene"/>
      <w:bookmarkEnd w:id="1"/>
    </w:p>
    <w:p w:rsidR="003565F0" w:rsidRPr="000F3B25" w:rsidRDefault="00B4655A"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4271D625" wp14:editId="24312A40">
            <wp:extent cx="1918691" cy="3114675"/>
            <wp:effectExtent l="0" t="0" r="5715" b="0"/>
            <wp:docPr id="3" name="Image 15" descr="http://lampuzo.files.wordpress.com/2010/11/mushen-apkallu.jpg?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ampuzo.files.wordpress.com/2010/11/mushen-apkallu.jpg?w=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8691" cy="3114675"/>
                    </a:xfrm>
                    <a:prstGeom prst="rect">
                      <a:avLst/>
                    </a:prstGeom>
                    <a:noFill/>
                    <a:ln>
                      <a:noFill/>
                    </a:ln>
                  </pic:spPr>
                </pic:pic>
              </a:graphicData>
            </a:graphic>
          </wp:inline>
        </w:drawing>
      </w:r>
    </w:p>
    <w:p w:rsidR="003565F0" w:rsidRPr="000F3B25" w:rsidRDefault="003565F0"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0D2EA6CE" wp14:editId="51C1E03C">
            <wp:extent cx="2225485" cy="3305175"/>
            <wp:effectExtent l="0" t="0" r="3810" b="0"/>
            <wp:docPr id="2" name="Image 13" descr="http://img.xooimage.com/files9/b/2/3/cuneiforme-30e49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xooimage.com/files9/b/2/3/cuneiforme-30e49f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5485" cy="3305175"/>
                    </a:xfrm>
                    <a:prstGeom prst="rect">
                      <a:avLst/>
                    </a:prstGeom>
                    <a:noFill/>
                    <a:ln>
                      <a:noFill/>
                    </a:ln>
                  </pic:spPr>
                </pic:pic>
              </a:graphicData>
            </a:graphic>
          </wp:inline>
        </w:drawing>
      </w:r>
    </w:p>
    <w:p w:rsidR="00B4655A" w:rsidRPr="000F3B25" w:rsidRDefault="00B4655A" w:rsidP="000F3B25">
      <w:pPr>
        <w:rPr>
          <w:rFonts w:ascii="Arial" w:hAnsi="Arial" w:cs="Arial"/>
          <w:sz w:val="24"/>
          <w:szCs w:val="24"/>
        </w:rPr>
      </w:pPr>
    </w:p>
    <w:p w:rsidR="00B4655A" w:rsidRPr="000F3B25" w:rsidRDefault="008E2F2B" w:rsidP="000F3B25">
      <w:pPr>
        <w:rPr>
          <w:rFonts w:ascii="Arial" w:hAnsi="Arial" w:cs="Arial"/>
          <w:sz w:val="24"/>
          <w:szCs w:val="24"/>
        </w:rPr>
      </w:pPr>
      <w:r w:rsidRPr="00540555">
        <w:rPr>
          <w:rFonts w:ascii="Arial" w:hAnsi="Arial" w:cs="Arial"/>
          <w:b/>
          <w:sz w:val="24"/>
          <w:szCs w:val="24"/>
          <w:u w:val="single"/>
        </w:rPr>
        <w:lastRenderedPageBreak/>
        <w:t xml:space="preserve">Solution proposée </w:t>
      </w:r>
      <w:r w:rsidR="00B4655A" w:rsidRPr="00540555">
        <w:rPr>
          <w:rFonts w:ascii="Arial" w:hAnsi="Arial" w:cs="Arial"/>
          <w:b/>
          <w:sz w:val="24"/>
          <w:szCs w:val="24"/>
          <w:u w:val="single"/>
        </w:rPr>
        <w:t xml:space="preserve"> pour le sac dans le contexte </w:t>
      </w:r>
      <w:r w:rsidR="00ED536D" w:rsidRPr="00540555">
        <w:rPr>
          <w:rFonts w:ascii="Arial" w:hAnsi="Arial" w:cs="Arial"/>
          <w:b/>
          <w:sz w:val="24"/>
          <w:szCs w:val="24"/>
          <w:u w:val="single"/>
        </w:rPr>
        <w:t>mésopotamien</w:t>
      </w:r>
      <w:r w:rsidR="00540555" w:rsidRPr="00540555">
        <w:rPr>
          <w:rFonts w:ascii="Arial" w:hAnsi="Arial" w:cs="Arial"/>
          <w:b/>
          <w:sz w:val="24"/>
          <w:szCs w:val="24"/>
          <w:u w:val="single"/>
        </w:rPr>
        <w:t xml:space="preserve"> et ses textes</w:t>
      </w:r>
      <w:r w:rsidR="00B4655A" w:rsidRPr="00540555">
        <w:rPr>
          <w:rFonts w:ascii="Arial" w:hAnsi="Arial" w:cs="Arial"/>
          <w:b/>
          <w:sz w:val="24"/>
          <w:szCs w:val="24"/>
          <w:u w:val="single"/>
        </w:rPr>
        <w:t xml:space="preserve"> </w:t>
      </w:r>
      <w:proofErr w:type="gramStart"/>
      <w:r w:rsidR="00B4655A" w:rsidRPr="00540555">
        <w:rPr>
          <w:rFonts w:ascii="Arial" w:hAnsi="Arial" w:cs="Arial"/>
          <w:b/>
          <w:sz w:val="24"/>
          <w:szCs w:val="24"/>
          <w:u w:val="single"/>
        </w:rPr>
        <w:t>:</w:t>
      </w:r>
      <w:proofErr w:type="gramEnd"/>
      <w:r w:rsidR="00B4655A" w:rsidRPr="00540555">
        <w:rPr>
          <w:rFonts w:ascii="Arial" w:hAnsi="Arial" w:cs="Arial"/>
          <w:b/>
          <w:sz w:val="24"/>
          <w:szCs w:val="24"/>
          <w:u w:val="single"/>
        </w:rPr>
        <w:br/>
      </w:r>
      <w:r w:rsidR="00B4655A" w:rsidRPr="000F3B25">
        <w:rPr>
          <w:rFonts w:ascii="Arial" w:hAnsi="Arial" w:cs="Arial"/>
          <w:sz w:val="24"/>
          <w:szCs w:val="24"/>
        </w:rPr>
        <w:br/>
        <w:t>Méchant démon-Utukku, dans ta steppe ! Méchant démon-Âlu, dans ta steppe ! (…) Prends ta</w:t>
      </w:r>
      <w:r w:rsidR="00B4655A" w:rsidRPr="000F3B25">
        <w:rPr>
          <w:rFonts w:ascii="Arial" w:hAnsi="Arial" w:cs="Arial"/>
          <w:sz w:val="24"/>
          <w:szCs w:val="24"/>
        </w:rPr>
        <w:br/>
        <w:t>gourde, prends ta pitance, prends ton sac de cuir. Ta place n’est pas à l’Est ; ta demeure n’est</w:t>
      </w:r>
      <w:r w:rsidR="00B4655A" w:rsidRPr="000F3B25">
        <w:rPr>
          <w:rFonts w:ascii="Arial" w:hAnsi="Arial" w:cs="Arial"/>
          <w:sz w:val="24"/>
          <w:szCs w:val="24"/>
        </w:rPr>
        <w:br/>
        <w:t>pas à l’Ouest. Ta nourriture est la nourriture des revenants ; ta boisson est la boisson des</w:t>
      </w:r>
      <w:r w:rsidR="00B4655A" w:rsidRPr="000F3B25">
        <w:rPr>
          <w:rFonts w:ascii="Arial" w:hAnsi="Arial" w:cs="Arial"/>
          <w:sz w:val="24"/>
          <w:szCs w:val="24"/>
        </w:rPr>
        <w:br/>
        <w:t>revenants. Contre l’homme fils de son dieu, ne te tiens plus constamment dans les coins, ni assis</w:t>
      </w:r>
      <w:r w:rsidR="00B4655A" w:rsidRPr="000F3B25">
        <w:rPr>
          <w:rFonts w:ascii="Arial" w:hAnsi="Arial" w:cs="Arial"/>
          <w:sz w:val="24"/>
          <w:szCs w:val="24"/>
        </w:rPr>
        <w:br/>
        <w:t>dans les recoins, cesse de l’encercler constamment dans le noir au beau milieu de la ville, ou de</w:t>
      </w:r>
      <w:r w:rsidR="00B4655A" w:rsidRPr="000F3B25">
        <w:rPr>
          <w:rFonts w:ascii="Arial" w:hAnsi="Arial" w:cs="Arial"/>
          <w:sz w:val="24"/>
          <w:szCs w:val="24"/>
        </w:rPr>
        <w:br/>
        <w:t>l’entourer dans la campagne. Va-t-en aux tréfonds des Enfers et à tes ténèbres. Sois conjuré par</w:t>
      </w:r>
      <w:r w:rsidR="00B4655A" w:rsidRPr="000F3B25">
        <w:rPr>
          <w:rFonts w:ascii="Arial" w:hAnsi="Arial" w:cs="Arial"/>
          <w:sz w:val="24"/>
          <w:szCs w:val="24"/>
        </w:rPr>
        <w:br/>
        <w:t>les grands dieux et qu’enfin tu t’en ailles !</w:t>
      </w:r>
      <w:r w:rsidR="00B4655A" w:rsidRPr="000F3B25">
        <w:rPr>
          <w:rFonts w:ascii="Arial" w:hAnsi="Arial" w:cs="Arial"/>
          <w:sz w:val="24"/>
          <w:szCs w:val="24"/>
        </w:rPr>
        <w:br/>
      </w:r>
      <w:r w:rsidR="00B4655A" w:rsidRPr="000F3B25">
        <w:rPr>
          <w:rFonts w:ascii="Arial" w:hAnsi="Arial" w:cs="Arial"/>
          <w:sz w:val="24"/>
          <w:szCs w:val="24"/>
        </w:rPr>
        <w:br/>
        <w:t xml:space="preserve">C'est un accessoire </w:t>
      </w:r>
      <w:r w:rsidR="00ED536D" w:rsidRPr="000F3B25">
        <w:rPr>
          <w:rFonts w:ascii="Arial" w:hAnsi="Arial" w:cs="Arial"/>
          <w:sz w:val="24"/>
          <w:szCs w:val="24"/>
        </w:rPr>
        <w:t>à</w:t>
      </w:r>
      <w:r w:rsidR="00B4655A" w:rsidRPr="000F3B25">
        <w:rPr>
          <w:rFonts w:ascii="Arial" w:hAnsi="Arial" w:cs="Arial"/>
          <w:sz w:val="24"/>
          <w:szCs w:val="24"/>
        </w:rPr>
        <w:t xml:space="preserve"> relier aux pratiques d'exorcisme de </w:t>
      </w:r>
      <w:r w:rsidR="00ED536D" w:rsidRPr="000F3B25">
        <w:rPr>
          <w:rFonts w:ascii="Arial" w:hAnsi="Arial" w:cs="Arial"/>
          <w:sz w:val="24"/>
          <w:szCs w:val="24"/>
        </w:rPr>
        <w:t>démons</w:t>
      </w:r>
      <w:r w:rsidR="00B4655A" w:rsidRPr="000F3B25">
        <w:rPr>
          <w:rFonts w:ascii="Arial" w:hAnsi="Arial" w:cs="Arial"/>
          <w:sz w:val="24"/>
          <w:szCs w:val="24"/>
        </w:rPr>
        <w:t xml:space="preserve">. </w:t>
      </w:r>
      <w:r w:rsidRPr="000F3B25">
        <w:rPr>
          <w:rFonts w:ascii="Arial" w:hAnsi="Arial" w:cs="Arial"/>
          <w:sz w:val="24"/>
          <w:szCs w:val="24"/>
        </w:rPr>
        <w:t xml:space="preserve"> </w:t>
      </w:r>
    </w:p>
    <w:p w:rsidR="008E2F2B" w:rsidRPr="000F3B25" w:rsidRDefault="008E2F2B" w:rsidP="000F3B25">
      <w:pPr>
        <w:rPr>
          <w:rFonts w:ascii="Arial" w:hAnsi="Arial" w:cs="Arial"/>
          <w:sz w:val="24"/>
          <w:szCs w:val="24"/>
        </w:rPr>
      </w:pPr>
    </w:p>
    <w:p w:rsidR="00B4655A" w:rsidRPr="000F3B25" w:rsidRDefault="008E2F2B" w:rsidP="000F3B25">
      <w:pPr>
        <w:rPr>
          <w:rFonts w:ascii="Arial" w:hAnsi="Arial" w:cs="Arial"/>
          <w:sz w:val="24"/>
          <w:szCs w:val="24"/>
        </w:rPr>
      </w:pPr>
      <w:r w:rsidRPr="000F3B25">
        <w:rPr>
          <w:rFonts w:ascii="Arial" w:hAnsi="Arial" w:cs="Arial"/>
          <w:sz w:val="24"/>
          <w:szCs w:val="24"/>
        </w:rPr>
        <w:t>On trouvé confirmation de ceci :</w:t>
      </w:r>
      <w:r w:rsidRPr="000F3B25">
        <w:rPr>
          <w:rFonts w:ascii="Arial" w:hAnsi="Arial" w:cs="Arial"/>
          <w:sz w:val="24"/>
          <w:szCs w:val="24"/>
        </w:rPr>
        <w:br/>
      </w:r>
      <w:r w:rsidR="00B4655A" w:rsidRPr="004172F4">
        <w:rPr>
          <w:rFonts w:ascii="Arial" w:hAnsi="Arial" w:cs="Arial"/>
          <w:color w:val="FF0000"/>
          <w:sz w:val="24"/>
          <w:szCs w:val="24"/>
        </w:rPr>
        <w:t xml:space="preserve">En effet sur la stèle de la venta il s'agit </w:t>
      </w:r>
      <w:r w:rsidR="00ED536D" w:rsidRPr="004172F4">
        <w:rPr>
          <w:rFonts w:ascii="Arial" w:hAnsi="Arial" w:cs="Arial"/>
          <w:color w:val="FF0000"/>
          <w:sz w:val="24"/>
          <w:szCs w:val="24"/>
        </w:rPr>
        <w:t>également</w:t>
      </w:r>
      <w:r w:rsidR="00B4655A" w:rsidRPr="004172F4">
        <w:rPr>
          <w:rFonts w:ascii="Arial" w:hAnsi="Arial" w:cs="Arial"/>
          <w:color w:val="FF0000"/>
          <w:sz w:val="24"/>
          <w:szCs w:val="24"/>
        </w:rPr>
        <w:t xml:space="preserve"> d'un encensoir dans le contexte </w:t>
      </w:r>
      <w:r w:rsidR="00ED536D" w:rsidRPr="004172F4">
        <w:rPr>
          <w:rFonts w:ascii="Arial" w:hAnsi="Arial" w:cs="Arial"/>
          <w:color w:val="FF0000"/>
          <w:sz w:val="24"/>
          <w:szCs w:val="24"/>
        </w:rPr>
        <w:t>méso</w:t>
      </w:r>
      <w:r w:rsidR="00B4655A" w:rsidRPr="004172F4">
        <w:rPr>
          <w:rFonts w:ascii="Arial" w:hAnsi="Arial" w:cs="Arial"/>
          <w:color w:val="FF0000"/>
          <w:sz w:val="24"/>
          <w:szCs w:val="24"/>
        </w:rPr>
        <w:t xml:space="preserve"> </w:t>
      </w:r>
      <w:r w:rsidR="00ED536D" w:rsidRPr="004172F4">
        <w:rPr>
          <w:rFonts w:ascii="Arial" w:hAnsi="Arial" w:cs="Arial"/>
          <w:color w:val="FF0000"/>
          <w:sz w:val="24"/>
          <w:szCs w:val="24"/>
        </w:rPr>
        <w:t>américain</w:t>
      </w:r>
      <w:r w:rsidR="00B4655A" w:rsidRPr="004172F4">
        <w:rPr>
          <w:rFonts w:ascii="Arial" w:hAnsi="Arial" w:cs="Arial"/>
          <w:color w:val="FF0000"/>
          <w:sz w:val="24"/>
          <w:szCs w:val="24"/>
        </w:rPr>
        <w:t xml:space="preserve">, un "sac à copal" exactement. </w:t>
      </w:r>
      <w:r w:rsidRPr="004172F4">
        <w:rPr>
          <w:rFonts w:ascii="Arial" w:hAnsi="Arial" w:cs="Arial"/>
          <w:color w:val="FF0000"/>
          <w:sz w:val="24"/>
          <w:szCs w:val="24"/>
        </w:rPr>
        <w:t xml:space="preserve"> </w:t>
      </w:r>
      <w:r w:rsidR="00B4655A" w:rsidRPr="004172F4">
        <w:rPr>
          <w:rFonts w:ascii="Arial" w:hAnsi="Arial" w:cs="Arial"/>
          <w:color w:val="FF0000"/>
          <w:sz w:val="24"/>
          <w:szCs w:val="24"/>
        </w:rPr>
        <w:br/>
      </w:r>
      <w:r w:rsidR="00B4655A" w:rsidRPr="000F3B25">
        <w:rPr>
          <w:rFonts w:ascii="Arial" w:hAnsi="Arial" w:cs="Arial"/>
          <w:sz w:val="24"/>
          <w:szCs w:val="24"/>
        </w:rPr>
        <w:br/>
      </w:r>
      <w:r w:rsidR="00B4655A" w:rsidRPr="004172F4">
        <w:rPr>
          <w:rFonts w:ascii="Arial" w:hAnsi="Arial" w:cs="Arial"/>
          <w:sz w:val="24"/>
          <w:szCs w:val="24"/>
        </w:rPr>
        <w:t xml:space="preserve">Ainsi la stèle olmèque numéro19 du site de La Venta </w:t>
      </w:r>
      <w:r w:rsidR="00ED536D" w:rsidRPr="004172F4">
        <w:rPr>
          <w:rFonts w:ascii="Arial" w:hAnsi="Arial" w:cs="Arial"/>
          <w:sz w:val="24"/>
          <w:szCs w:val="24"/>
        </w:rPr>
        <w:t>apparaît comme</w:t>
      </w:r>
      <w:r w:rsidR="00B4655A" w:rsidRPr="004172F4">
        <w:rPr>
          <w:rFonts w:ascii="Arial" w:hAnsi="Arial" w:cs="Arial"/>
          <w:sz w:val="24"/>
          <w:szCs w:val="24"/>
        </w:rPr>
        <w:t xml:space="preserve"> la première </w:t>
      </w:r>
      <w:r w:rsidR="00ED536D" w:rsidRPr="004172F4">
        <w:rPr>
          <w:rFonts w:ascii="Arial" w:hAnsi="Arial" w:cs="Arial"/>
          <w:sz w:val="24"/>
          <w:szCs w:val="24"/>
        </w:rPr>
        <w:t>représentation du</w:t>
      </w:r>
      <w:r w:rsidR="00B4655A" w:rsidRPr="004172F4">
        <w:rPr>
          <w:rFonts w:ascii="Arial" w:hAnsi="Arial" w:cs="Arial"/>
          <w:sz w:val="24"/>
          <w:szCs w:val="24"/>
        </w:rPr>
        <w:t xml:space="preserve"> dieu serpent à </w:t>
      </w:r>
      <w:r w:rsidR="00ED536D" w:rsidRPr="004172F4">
        <w:rPr>
          <w:rFonts w:ascii="Arial" w:hAnsi="Arial" w:cs="Arial"/>
          <w:sz w:val="24"/>
          <w:szCs w:val="24"/>
        </w:rPr>
        <w:t>plumes, le</w:t>
      </w:r>
      <w:r w:rsidR="00B4655A" w:rsidRPr="004172F4">
        <w:rPr>
          <w:rFonts w:ascii="Arial" w:hAnsi="Arial" w:cs="Arial"/>
          <w:sz w:val="24"/>
          <w:szCs w:val="24"/>
        </w:rPr>
        <w:t xml:space="preserve"> </w:t>
      </w:r>
      <w:r w:rsidR="00ED536D" w:rsidRPr="004172F4">
        <w:rPr>
          <w:rFonts w:ascii="Arial" w:hAnsi="Arial" w:cs="Arial"/>
          <w:sz w:val="24"/>
          <w:szCs w:val="24"/>
        </w:rPr>
        <w:t>Quetzalcóatl</w:t>
      </w:r>
      <w:r w:rsidR="00B4655A" w:rsidRPr="004172F4">
        <w:rPr>
          <w:rFonts w:ascii="Arial" w:hAnsi="Arial" w:cs="Arial"/>
          <w:sz w:val="24"/>
          <w:szCs w:val="24"/>
        </w:rPr>
        <w:t xml:space="preserve"> aztèque, </w:t>
      </w:r>
      <w:r w:rsidR="00ED536D" w:rsidRPr="004172F4">
        <w:rPr>
          <w:rFonts w:ascii="Arial" w:hAnsi="Arial" w:cs="Arial"/>
          <w:sz w:val="24"/>
          <w:szCs w:val="24"/>
        </w:rPr>
        <w:t>figure particulièrement</w:t>
      </w:r>
      <w:r w:rsidR="00B4655A" w:rsidRPr="004172F4">
        <w:rPr>
          <w:rFonts w:ascii="Arial" w:hAnsi="Arial" w:cs="Arial"/>
          <w:sz w:val="24"/>
          <w:szCs w:val="24"/>
        </w:rPr>
        <w:t xml:space="preserve"> emblématique</w:t>
      </w:r>
      <w:r w:rsidR="00B4655A" w:rsidRPr="004172F4">
        <w:rPr>
          <w:rFonts w:ascii="Arial" w:hAnsi="Arial" w:cs="Arial"/>
          <w:sz w:val="24"/>
          <w:szCs w:val="24"/>
        </w:rPr>
        <w:br/>
        <w:t xml:space="preserve">du panthéon divin des </w:t>
      </w:r>
      <w:r w:rsidR="00ED536D" w:rsidRPr="004172F4">
        <w:rPr>
          <w:rFonts w:ascii="Arial" w:hAnsi="Arial" w:cs="Arial"/>
          <w:sz w:val="24"/>
          <w:szCs w:val="24"/>
        </w:rPr>
        <w:t>anciens Mexicains</w:t>
      </w:r>
      <w:r w:rsidR="00B4655A" w:rsidRPr="004172F4">
        <w:rPr>
          <w:rFonts w:ascii="Arial" w:hAnsi="Arial" w:cs="Arial"/>
          <w:sz w:val="24"/>
          <w:szCs w:val="24"/>
        </w:rPr>
        <w:t xml:space="preserve">. Cette stèle </w:t>
      </w:r>
      <w:r w:rsidR="00ED536D" w:rsidRPr="004172F4">
        <w:rPr>
          <w:rFonts w:ascii="Arial" w:hAnsi="Arial" w:cs="Arial"/>
          <w:sz w:val="24"/>
          <w:szCs w:val="24"/>
        </w:rPr>
        <w:t>représente un</w:t>
      </w:r>
      <w:r w:rsidR="00B4655A" w:rsidRPr="004172F4">
        <w:rPr>
          <w:rFonts w:ascii="Arial" w:hAnsi="Arial" w:cs="Arial"/>
          <w:sz w:val="24"/>
          <w:szCs w:val="24"/>
        </w:rPr>
        <w:t xml:space="preserve"> prêtre, portant </w:t>
      </w:r>
      <w:r w:rsidR="00ED536D" w:rsidRPr="004172F4">
        <w:rPr>
          <w:rFonts w:ascii="Arial" w:hAnsi="Arial" w:cs="Arial"/>
          <w:sz w:val="24"/>
          <w:szCs w:val="24"/>
        </w:rPr>
        <w:t>un masque</w:t>
      </w:r>
      <w:r w:rsidR="00B4655A" w:rsidRPr="004172F4">
        <w:rPr>
          <w:rFonts w:ascii="Arial" w:hAnsi="Arial" w:cs="Arial"/>
          <w:sz w:val="24"/>
          <w:szCs w:val="24"/>
        </w:rPr>
        <w:t xml:space="preserve"> de jaguar, assis dansles anneaux formés par le </w:t>
      </w:r>
      <w:r w:rsidR="00ED536D" w:rsidRPr="004172F4">
        <w:rPr>
          <w:rFonts w:ascii="Arial" w:hAnsi="Arial" w:cs="Arial"/>
          <w:sz w:val="24"/>
          <w:szCs w:val="24"/>
        </w:rPr>
        <w:t>corps d’un</w:t>
      </w:r>
      <w:r w:rsidR="00B4655A" w:rsidRPr="004172F4">
        <w:rPr>
          <w:rFonts w:ascii="Arial" w:hAnsi="Arial" w:cs="Arial"/>
          <w:sz w:val="24"/>
          <w:szCs w:val="24"/>
        </w:rPr>
        <w:t xml:space="preserve"> serpent à sonnettes. Latête du reptile est ornée d’</w:t>
      </w:r>
      <w:r w:rsidR="00ED536D" w:rsidRPr="004172F4">
        <w:rPr>
          <w:rFonts w:ascii="Arial" w:hAnsi="Arial" w:cs="Arial"/>
          <w:sz w:val="24"/>
          <w:szCs w:val="24"/>
        </w:rPr>
        <w:t>une coiffe</w:t>
      </w:r>
      <w:r w:rsidR="00B4655A" w:rsidRPr="004172F4">
        <w:rPr>
          <w:rFonts w:ascii="Arial" w:hAnsi="Arial" w:cs="Arial"/>
          <w:sz w:val="24"/>
          <w:szCs w:val="24"/>
        </w:rPr>
        <w:t xml:space="preserve"> de plumes et le prêtre </w:t>
      </w:r>
      <w:r w:rsidR="00ED536D" w:rsidRPr="004172F4">
        <w:rPr>
          <w:rFonts w:ascii="Arial" w:hAnsi="Arial" w:cs="Arial"/>
          <w:sz w:val="24"/>
          <w:szCs w:val="24"/>
        </w:rPr>
        <w:t>est reconnaissable</w:t>
      </w:r>
      <w:r w:rsidR="00B4655A" w:rsidRPr="004172F4">
        <w:rPr>
          <w:rFonts w:ascii="Arial" w:hAnsi="Arial" w:cs="Arial"/>
          <w:sz w:val="24"/>
          <w:szCs w:val="24"/>
        </w:rPr>
        <w:t xml:space="preserve"> au sac à </w:t>
      </w:r>
      <w:r w:rsidR="00ED536D" w:rsidRPr="004172F4">
        <w:rPr>
          <w:rFonts w:ascii="Arial" w:hAnsi="Arial" w:cs="Arial"/>
          <w:sz w:val="24"/>
          <w:szCs w:val="24"/>
        </w:rPr>
        <w:t>copal qu’il</w:t>
      </w:r>
      <w:r w:rsidRPr="004172F4">
        <w:rPr>
          <w:rFonts w:ascii="Arial" w:hAnsi="Arial" w:cs="Arial"/>
          <w:sz w:val="24"/>
          <w:szCs w:val="24"/>
        </w:rPr>
        <w:t xml:space="preserve"> tient dans sa main. </w:t>
      </w:r>
      <w:r w:rsidR="00ED536D" w:rsidRPr="004172F4">
        <w:rPr>
          <w:rFonts w:ascii="Arial" w:hAnsi="Arial" w:cs="Arial"/>
          <w:sz w:val="24"/>
          <w:szCs w:val="24"/>
        </w:rPr>
        <w:t>Le copal</w:t>
      </w:r>
      <w:r w:rsidR="00B4655A" w:rsidRPr="004172F4">
        <w:rPr>
          <w:rFonts w:ascii="Arial" w:hAnsi="Arial" w:cs="Arial"/>
          <w:sz w:val="24"/>
          <w:szCs w:val="24"/>
        </w:rPr>
        <w:t xml:space="preserve"> est de l’encens utilisé </w:t>
      </w:r>
      <w:r w:rsidR="00ED536D" w:rsidRPr="004172F4">
        <w:rPr>
          <w:rFonts w:ascii="Arial" w:hAnsi="Arial" w:cs="Arial"/>
          <w:sz w:val="24"/>
          <w:szCs w:val="24"/>
        </w:rPr>
        <w:t>par les</w:t>
      </w:r>
      <w:r w:rsidR="00B4655A" w:rsidRPr="004172F4">
        <w:rPr>
          <w:rFonts w:ascii="Arial" w:hAnsi="Arial" w:cs="Arial"/>
          <w:sz w:val="24"/>
          <w:szCs w:val="24"/>
        </w:rPr>
        <w:t xml:space="preserve"> prêtres lors de toutes </w:t>
      </w:r>
      <w:r w:rsidR="00ED536D" w:rsidRPr="004172F4">
        <w:rPr>
          <w:rFonts w:ascii="Arial" w:hAnsi="Arial" w:cs="Arial"/>
          <w:sz w:val="24"/>
          <w:szCs w:val="24"/>
        </w:rPr>
        <w:t>les cérémonies</w:t>
      </w:r>
      <w:r w:rsidR="00B4655A" w:rsidRPr="004172F4">
        <w:rPr>
          <w:rFonts w:ascii="Arial" w:hAnsi="Arial" w:cs="Arial"/>
          <w:sz w:val="24"/>
          <w:szCs w:val="24"/>
        </w:rPr>
        <w:t>.</w:t>
      </w:r>
      <w:r w:rsidR="00B4655A" w:rsidRPr="004172F4">
        <w:rPr>
          <w:rFonts w:ascii="Arial" w:hAnsi="Arial" w:cs="Arial"/>
          <w:sz w:val="24"/>
          <w:szCs w:val="24"/>
        </w:rPr>
        <w:br/>
      </w:r>
      <w:r w:rsidR="00B4655A" w:rsidRPr="004172F4">
        <w:rPr>
          <w:rFonts w:ascii="Arial" w:hAnsi="Arial" w:cs="Arial"/>
          <w:sz w:val="28"/>
          <w:szCs w:val="28"/>
        </w:rPr>
        <w:br/>
      </w:r>
    </w:p>
    <w:tbl>
      <w:tblPr>
        <w:tblW w:w="5000" w:type="pct"/>
        <w:tblCellSpacing w:w="0" w:type="dxa"/>
        <w:tblCellMar>
          <w:left w:w="0" w:type="dxa"/>
          <w:right w:w="0" w:type="dxa"/>
        </w:tblCellMar>
        <w:tblLook w:val="04A0" w:firstRow="1" w:lastRow="0" w:firstColumn="1" w:lastColumn="0" w:noHBand="0" w:noVBand="1"/>
      </w:tblPr>
      <w:tblGrid>
        <w:gridCol w:w="9066"/>
        <w:gridCol w:w="6"/>
      </w:tblGrid>
      <w:tr w:rsidR="00B4655A" w:rsidRPr="000F3B25" w:rsidTr="00DF18FB">
        <w:trPr>
          <w:trHeight w:val="80"/>
          <w:tblCellSpacing w:w="0" w:type="dxa"/>
        </w:trPr>
        <w:tc>
          <w:tcPr>
            <w:tcW w:w="4997" w:type="pct"/>
            <w:vAlign w:val="center"/>
            <w:hideMark/>
          </w:tcPr>
          <w:p w:rsidR="00B4655A" w:rsidRPr="000F3B25" w:rsidRDefault="00B4655A" w:rsidP="000F3B25">
            <w:pPr>
              <w:rPr>
                <w:rFonts w:ascii="Arial" w:hAnsi="Arial" w:cs="Arial"/>
                <w:sz w:val="24"/>
                <w:szCs w:val="24"/>
              </w:rPr>
            </w:pPr>
          </w:p>
        </w:tc>
        <w:tc>
          <w:tcPr>
            <w:tcW w:w="0" w:type="auto"/>
            <w:noWrap/>
            <w:hideMark/>
          </w:tcPr>
          <w:p w:rsidR="00B4655A" w:rsidRPr="000F3B25" w:rsidRDefault="00B4655A" w:rsidP="000F3B25">
            <w:pPr>
              <w:rPr>
                <w:rFonts w:ascii="Arial" w:hAnsi="Arial" w:cs="Arial"/>
                <w:sz w:val="24"/>
                <w:szCs w:val="24"/>
              </w:rPr>
            </w:pPr>
          </w:p>
        </w:tc>
      </w:tr>
      <w:tr w:rsidR="00B4655A" w:rsidRPr="000F3B25" w:rsidTr="00B4655A">
        <w:trPr>
          <w:tblCellSpacing w:w="0" w:type="dxa"/>
        </w:trPr>
        <w:tc>
          <w:tcPr>
            <w:tcW w:w="0" w:type="auto"/>
            <w:gridSpan w:val="2"/>
            <w:vAlign w:val="center"/>
            <w:hideMark/>
          </w:tcPr>
          <w:p w:rsidR="00B4655A" w:rsidRPr="000F3B25" w:rsidRDefault="00B4655A" w:rsidP="000F3B25">
            <w:pPr>
              <w:rPr>
                <w:rFonts w:ascii="Arial" w:hAnsi="Arial" w:cs="Arial"/>
                <w:sz w:val="24"/>
                <w:szCs w:val="24"/>
              </w:rPr>
            </w:pPr>
          </w:p>
        </w:tc>
      </w:tr>
      <w:tr w:rsidR="00B4655A" w:rsidRPr="000F3B25" w:rsidTr="00B4655A">
        <w:trPr>
          <w:tblCellSpacing w:w="0" w:type="dxa"/>
        </w:trPr>
        <w:tc>
          <w:tcPr>
            <w:tcW w:w="0" w:type="auto"/>
            <w:gridSpan w:val="2"/>
            <w:vAlign w:val="center"/>
            <w:hideMark/>
          </w:tcPr>
          <w:p w:rsidR="00B4655A" w:rsidRPr="004172F4" w:rsidRDefault="00ED536D" w:rsidP="000F3B25">
            <w:pPr>
              <w:rPr>
                <w:rFonts w:ascii="Arial" w:hAnsi="Arial" w:cs="Arial"/>
                <w:color w:val="FF0000"/>
                <w:sz w:val="24"/>
                <w:szCs w:val="24"/>
              </w:rPr>
            </w:pPr>
            <w:r w:rsidRPr="004172F4">
              <w:rPr>
                <w:rFonts w:ascii="Arial" w:hAnsi="Arial" w:cs="Arial"/>
                <w:color w:val="FF0000"/>
                <w:sz w:val="24"/>
                <w:szCs w:val="24"/>
              </w:rPr>
              <w:t>On</w:t>
            </w:r>
            <w:r w:rsidR="00B4655A" w:rsidRPr="004172F4">
              <w:rPr>
                <w:rFonts w:ascii="Arial" w:hAnsi="Arial" w:cs="Arial"/>
                <w:color w:val="FF0000"/>
                <w:sz w:val="24"/>
                <w:szCs w:val="24"/>
              </w:rPr>
              <w:t xml:space="preserve"> identifié un accessoire à </w:t>
            </w:r>
            <w:r w:rsidRPr="004172F4">
              <w:rPr>
                <w:rFonts w:ascii="Arial" w:hAnsi="Arial" w:cs="Arial"/>
                <w:color w:val="FF0000"/>
                <w:sz w:val="24"/>
                <w:szCs w:val="24"/>
              </w:rPr>
              <w:t>priori</w:t>
            </w:r>
            <w:r w:rsidR="00B4655A" w:rsidRPr="004172F4">
              <w:rPr>
                <w:rFonts w:ascii="Arial" w:hAnsi="Arial" w:cs="Arial"/>
                <w:color w:val="FF0000"/>
                <w:sz w:val="24"/>
                <w:szCs w:val="24"/>
              </w:rPr>
              <w:t xml:space="preserve"> commun dans le contexte </w:t>
            </w:r>
            <w:r w:rsidRPr="004172F4">
              <w:rPr>
                <w:rFonts w:ascii="Arial" w:hAnsi="Arial" w:cs="Arial"/>
                <w:color w:val="FF0000"/>
                <w:sz w:val="24"/>
                <w:szCs w:val="24"/>
              </w:rPr>
              <w:t>mésopotamien</w:t>
            </w:r>
            <w:r w:rsidR="00B4655A" w:rsidRPr="004172F4">
              <w:rPr>
                <w:rFonts w:ascii="Arial" w:hAnsi="Arial" w:cs="Arial"/>
                <w:color w:val="FF0000"/>
                <w:sz w:val="24"/>
                <w:szCs w:val="24"/>
              </w:rPr>
              <w:t xml:space="preserve"> et </w:t>
            </w:r>
            <w:r w:rsidRPr="004172F4">
              <w:rPr>
                <w:rFonts w:ascii="Arial" w:hAnsi="Arial" w:cs="Arial"/>
                <w:color w:val="FF0000"/>
                <w:sz w:val="24"/>
                <w:szCs w:val="24"/>
              </w:rPr>
              <w:t>mésoaméricain</w:t>
            </w:r>
            <w:r w:rsidR="00B4655A" w:rsidRPr="004172F4">
              <w:rPr>
                <w:rFonts w:ascii="Arial" w:hAnsi="Arial" w:cs="Arial"/>
                <w:color w:val="FF0000"/>
                <w:sz w:val="24"/>
                <w:szCs w:val="24"/>
              </w:rPr>
              <w:t>.</w:t>
            </w:r>
            <w:r w:rsidR="00B4655A" w:rsidRPr="004172F4">
              <w:rPr>
                <w:rFonts w:ascii="Arial" w:hAnsi="Arial" w:cs="Arial"/>
                <w:color w:val="FF0000"/>
                <w:sz w:val="24"/>
                <w:szCs w:val="24"/>
              </w:rPr>
              <w:br/>
            </w:r>
            <w:r w:rsidR="00B4655A" w:rsidRPr="000F3B25">
              <w:rPr>
                <w:rFonts w:ascii="Arial" w:hAnsi="Arial" w:cs="Arial"/>
                <w:sz w:val="24"/>
                <w:szCs w:val="24"/>
              </w:rPr>
              <w:t xml:space="preserve">Accessoire qui est un attribut des apkallus </w:t>
            </w:r>
            <w:r w:rsidRPr="000F3B25">
              <w:rPr>
                <w:rFonts w:ascii="Arial" w:hAnsi="Arial" w:cs="Arial"/>
                <w:sz w:val="24"/>
                <w:szCs w:val="24"/>
              </w:rPr>
              <w:t>(sage</w:t>
            </w:r>
            <w:r w:rsidR="00B4655A" w:rsidRPr="000F3B25">
              <w:rPr>
                <w:rFonts w:ascii="Arial" w:hAnsi="Arial" w:cs="Arial"/>
                <w:sz w:val="24"/>
                <w:szCs w:val="24"/>
              </w:rPr>
              <w:t xml:space="preserve"> - pretre -</w:t>
            </w:r>
            <w:r w:rsidRPr="000F3B25">
              <w:rPr>
                <w:rFonts w:ascii="Arial" w:hAnsi="Arial" w:cs="Arial"/>
                <w:sz w:val="24"/>
                <w:szCs w:val="24"/>
              </w:rPr>
              <w:t>exorciste)</w:t>
            </w:r>
            <w:r w:rsidR="00B4655A" w:rsidRPr="000F3B25">
              <w:rPr>
                <w:rFonts w:ascii="Arial" w:hAnsi="Arial" w:cs="Arial"/>
                <w:sz w:val="24"/>
                <w:szCs w:val="24"/>
              </w:rPr>
              <w:t xml:space="preserve"> coté ancien </w:t>
            </w:r>
            <w:r w:rsidRPr="000F3B25">
              <w:rPr>
                <w:rFonts w:ascii="Arial" w:hAnsi="Arial" w:cs="Arial"/>
                <w:sz w:val="24"/>
                <w:szCs w:val="24"/>
              </w:rPr>
              <w:t>monde,</w:t>
            </w:r>
            <w:r w:rsidR="00B4655A" w:rsidRPr="000F3B25">
              <w:rPr>
                <w:rFonts w:ascii="Arial" w:hAnsi="Arial" w:cs="Arial"/>
                <w:sz w:val="24"/>
                <w:szCs w:val="24"/>
              </w:rPr>
              <w:t xml:space="preserve"> et un attribut des </w:t>
            </w:r>
            <w:r w:rsidRPr="000F3B25">
              <w:rPr>
                <w:rFonts w:ascii="Arial" w:hAnsi="Arial" w:cs="Arial"/>
                <w:sz w:val="24"/>
                <w:szCs w:val="24"/>
              </w:rPr>
              <w:t>prêtres</w:t>
            </w:r>
            <w:r w:rsidR="00B4655A" w:rsidRPr="000F3B25">
              <w:rPr>
                <w:rFonts w:ascii="Arial" w:hAnsi="Arial" w:cs="Arial"/>
                <w:sz w:val="24"/>
                <w:szCs w:val="24"/>
              </w:rPr>
              <w:t xml:space="preserve"> olmèques. </w:t>
            </w:r>
            <w:r w:rsidR="00B4655A" w:rsidRPr="000F3B25">
              <w:rPr>
                <w:rFonts w:ascii="Arial" w:hAnsi="Arial" w:cs="Arial"/>
                <w:sz w:val="24"/>
                <w:szCs w:val="24"/>
              </w:rPr>
              <w:br/>
            </w:r>
            <w:r w:rsidR="00B4655A" w:rsidRPr="000F3B25">
              <w:rPr>
                <w:rFonts w:ascii="Arial" w:hAnsi="Arial" w:cs="Arial"/>
                <w:sz w:val="24"/>
                <w:szCs w:val="24"/>
              </w:rPr>
              <w:br/>
            </w:r>
            <w:r w:rsidR="008E2F2B" w:rsidRPr="000F3B25">
              <w:rPr>
                <w:rFonts w:ascii="Arial" w:hAnsi="Arial" w:cs="Arial"/>
                <w:sz w:val="24"/>
                <w:szCs w:val="24"/>
              </w:rPr>
              <w:t xml:space="preserve"> </w:t>
            </w:r>
            <w:r w:rsidR="00B4655A" w:rsidRPr="000F3B25">
              <w:rPr>
                <w:rFonts w:ascii="Arial" w:hAnsi="Arial" w:cs="Arial"/>
                <w:sz w:val="24"/>
                <w:szCs w:val="24"/>
              </w:rPr>
              <w:t xml:space="preserve">"Zoroastre </w:t>
            </w:r>
            <w:r w:rsidRPr="000F3B25">
              <w:rPr>
                <w:rFonts w:ascii="Arial" w:hAnsi="Arial" w:cs="Arial"/>
                <w:sz w:val="24"/>
                <w:szCs w:val="24"/>
              </w:rPr>
              <w:t>lui-même</w:t>
            </w:r>
            <w:r w:rsidR="00B4655A" w:rsidRPr="000F3B25">
              <w:rPr>
                <w:rFonts w:ascii="Arial" w:hAnsi="Arial" w:cs="Arial"/>
                <w:sz w:val="24"/>
                <w:szCs w:val="24"/>
              </w:rPr>
              <w:t xml:space="preserve">, dans l'Avesta, se réfère au </w:t>
            </w:r>
            <w:r w:rsidRPr="000F3B25">
              <w:rPr>
                <w:rFonts w:ascii="Arial" w:hAnsi="Arial" w:cs="Arial"/>
                <w:sz w:val="24"/>
                <w:szCs w:val="24"/>
              </w:rPr>
              <w:t>serpent-à-tête-d ‘épervier</w:t>
            </w:r>
            <w:r w:rsidR="00B4655A" w:rsidRPr="000F3B25">
              <w:rPr>
                <w:rFonts w:ascii="Arial" w:hAnsi="Arial" w:cs="Arial"/>
                <w:sz w:val="24"/>
                <w:szCs w:val="24"/>
              </w:rPr>
              <w:t xml:space="preserve"> qui est par excellence le </w:t>
            </w:r>
            <w:r w:rsidRPr="000F3B25">
              <w:rPr>
                <w:rFonts w:ascii="Arial" w:hAnsi="Arial" w:cs="Arial"/>
                <w:sz w:val="24"/>
                <w:szCs w:val="24"/>
              </w:rPr>
              <w:t>Quetzalcóatl</w:t>
            </w:r>
            <w:r w:rsidR="00B4655A" w:rsidRPr="000F3B25">
              <w:rPr>
                <w:rFonts w:ascii="Arial" w:hAnsi="Arial" w:cs="Arial"/>
                <w:sz w:val="24"/>
                <w:szCs w:val="24"/>
              </w:rPr>
              <w:t xml:space="preserve"> phénicien, nommé agathodaïmon"</w:t>
            </w:r>
            <w:r w:rsidR="00B4655A" w:rsidRPr="000F3B25">
              <w:rPr>
                <w:rFonts w:ascii="Arial" w:hAnsi="Arial" w:cs="Arial"/>
                <w:sz w:val="24"/>
                <w:szCs w:val="24"/>
              </w:rPr>
              <w:br/>
            </w:r>
            <w:r w:rsidR="00B4655A" w:rsidRPr="000F3B25">
              <w:rPr>
                <w:rFonts w:ascii="Arial" w:hAnsi="Arial" w:cs="Arial"/>
                <w:sz w:val="24"/>
                <w:szCs w:val="24"/>
              </w:rPr>
              <w:br/>
              <w:t xml:space="preserve">Serpent à </w:t>
            </w:r>
            <w:r w:rsidRPr="000F3B25">
              <w:rPr>
                <w:rFonts w:ascii="Arial" w:hAnsi="Arial" w:cs="Arial"/>
                <w:sz w:val="24"/>
                <w:szCs w:val="24"/>
              </w:rPr>
              <w:t>tête</w:t>
            </w:r>
            <w:r w:rsidR="00B4655A" w:rsidRPr="000F3B25">
              <w:rPr>
                <w:rFonts w:ascii="Arial" w:hAnsi="Arial" w:cs="Arial"/>
                <w:sz w:val="24"/>
                <w:szCs w:val="24"/>
              </w:rPr>
              <w:t xml:space="preserve"> d'</w:t>
            </w:r>
            <w:r w:rsidRPr="000F3B25">
              <w:rPr>
                <w:rFonts w:ascii="Arial" w:hAnsi="Arial" w:cs="Arial"/>
                <w:sz w:val="24"/>
                <w:szCs w:val="24"/>
              </w:rPr>
              <w:t>épervier</w:t>
            </w:r>
            <w:r w:rsidR="00B4655A" w:rsidRPr="000F3B25">
              <w:rPr>
                <w:rFonts w:ascii="Arial" w:hAnsi="Arial" w:cs="Arial"/>
                <w:sz w:val="24"/>
                <w:szCs w:val="24"/>
              </w:rPr>
              <w:t xml:space="preserve"> d'un </w:t>
            </w:r>
            <w:r w:rsidRPr="000F3B25">
              <w:rPr>
                <w:rFonts w:ascii="Arial" w:hAnsi="Arial" w:cs="Arial"/>
                <w:sz w:val="24"/>
                <w:szCs w:val="24"/>
              </w:rPr>
              <w:t>côté,</w:t>
            </w:r>
            <w:r w:rsidR="00B4655A" w:rsidRPr="000F3B25">
              <w:rPr>
                <w:rFonts w:ascii="Arial" w:hAnsi="Arial" w:cs="Arial"/>
                <w:sz w:val="24"/>
                <w:szCs w:val="24"/>
              </w:rPr>
              <w:t xml:space="preserve"> serpent à plume de </w:t>
            </w:r>
            <w:r w:rsidRPr="000F3B25">
              <w:rPr>
                <w:rFonts w:ascii="Arial" w:hAnsi="Arial" w:cs="Arial"/>
                <w:sz w:val="24"/>
                <w:szCs w:val="24"/>
              </w:rPr>
              <w:t>l’autre</w:t>
            </w:r>
            <w:r w:rsidR="00B4655A" w:rsidRPr="000F3B25">
              <w:rPr>
                <w:rFonts w:ascii="Arial" w:hAnsi="Arial" w:cs="Arial"/>
                <w:sz w:val="24"/>
                <w:szCs w:val="24"/>
              </w:rPr>
              <w:t xml:space="preserve">, </w:t>
            </w:r>
            <w:r w:rsidRPr="000F3B25">
              <w:rPr>
                <w:rFonts w:ascii="Arial" w:hAnsi="Arial" w:cs="Arial"/>
                <w:sz w:val="24"/>
                <w:szCs w:val="24"/>
              </w:rPr>
              <w:t>prêtres</w:t>
            </w:r>
            <w:r w:rsidR="00B4655A" w:rsidRPr="000F3B25">
              <w:rPr>
                <w:rFonts w:ascii="Arial" w:hAnsi="Arial" w:cs="Arial"/>
                <w:sz w:val="24"/>
                <w:szCs w:val="24"/>
              </w:rPr>
              <w:t xml:space="preserve"> qui se ballade </w:t>
            </w:r>
            <w:r w:rsidR="00B4655A" w:rsidRPr="000F3B25">
              <w:rPr>
                <w:rFonts w:ascii="Arial" w:hAnsi="Arial" w:cs="Arial"/>
                <w:sz w:val="24"/>
                <w:szCs w:val="24"/>
              </w:rPr>
              <w:lastRenderedPageBreak/>
              <w:t xml:space="preserve">avec des petits sacs porte encens d'un </w:t>
            </w:r>
            <w:r w:rsidRPr="000F3B25">
              <w:rPr>
                <w:rFonts w:ascii="Arial" w:hAnsi="Arial" w:cs="Arial"/>
                <w:sz w:val="24"/>
                <w:szCs w:val="24"/>
              </w:rPr>
              <w:t>côté,</w:t>
            </w:r>
            <w:r w:rsidR="00B4655A" w:rsidRPr="000F3B25">
              <w:rPr>
                <w:rFonts w:ascii="Arial" w:hAnsi="Arial" w:cs="Arial"/>
                <w:sz w:val="24"/>
                <w:szCs w:val="24"/>
              </w:rPr>
              <w:t xml:space="preserve"> porte copal de l'autre. </w:t>
            </w:r>
            <w:r w:rsidR="00B4655A" w:rsidRPr="004172F4">
              <w:rPr>
                <w:rFonts w:ascii="Arial" w:hAnsi="Arial" w:cs="Arial"/>
                <w:color w:val="FF0000"/>
                <w:sz w:val="24"/>
                <w:szCs w:val="24"/>
              </w:rPr>
              <w:t xml:space="preserve">Comment ne pas </w:t>
            </w:r>
            <w:r w:rsidRPr="004172F4">
              <w:rPr>
                <w:rFonts w:ascii="Arial" w:hAnsi="Arial" w:cs="Arial"/>
                <w:color w:val="FF0000"/>
                <w:sz w:val="24"/>
                <w:szCs w:val="24"/>
              </w:rPr>
              <w:t>être</w:t>
            </w:r>
            <w:r w:rsidR="00B4655A" w:rsidRPr="004172F4">
              <w:rPr>
                <w:rFonts w:ascii="Arial" w:hAnsi="Arial" w:cs="Arial"/>
                <w:color w:val="FF0000"/>
                <w:sz w:val="24"/>
                <w:szCs w:val="24"/>
              </w:rPr>
              <w:t xml:space="preserve"> interpellés par ce type </w:t>
            </w:r>
            <w:r w:rsidRPr="004172F4">
              <w:rPr>
                <w:rFonts w:ascii="Arial" w:hAnsi="Arial" w:cs="Arial"/>
                <w:color w:val="FF0000"/>
                <w:sz w:val="24"/>
                <w:szCs w:val="24"/>
              </w:rPr>
              <w:t>d’analogies</w:t>
            </w:r>
            <w:r w:rsidR="00B4655A" w:rsidRPr="004172F4">
              <w:rPr>
                <w:rFonts w:ascii="Arial" w:hAnsi="Arial" w:cs="Arial"/>
                <w:color w:val="FF0000"/>
                <w:sz w:val="24"/>
                <w:szCs w:val="24"/>
              </w:rPr>
              <w:t xml:space="preserve"> ??</w:t>
            </w:r>
          </w:p>
          <w:p w:rsidR="008E2F2B" w:rsidRPr="004172F4" w:rsidRDefault="008E2F2B" w:rsidP="000F3B25">
            <w:pPr>
              <w:rPr>
                <w:rFonts w:ascii="Arial" w:hAnsi="Arial" w:cs="Arial"/>
                <w:b/>
                <w:sz w:val="28"/>
                <w:szCs w:val="28"/>
              </w:rPr>
            </w:pPr>
          </w:p>
          <w:p w:rsidR="008E2F2B" w:rsidRPr="004172F4" w:rsidRDefault="008E2F2B" w:rsidP="000F3B25">
            <w:pPr>
              <w:rPr>
                <w:rFonts w:ascii="Arial" w:hAnsi="Arial" w:cs="Arial"/>
                <w:b/>
                <w:sz w:val="28"/>
                <w:szCs w:val="28"/>
              </w:rPr>
            </w:pPr>
            <w:r w:rsidRPr="004172F4">
              <w:rPr>
                <w:rFonts w:ascii="Arial" w:hAnsi="Arial" w:cs="Arial"/>
                <w:b/>
                <w:sz w:val="28"/>
                <w:szCs w:val="28"/>
              </w:rPr>
              <w:t xml:space="preserve">Autres similitudes </w:t>
            </w:r>
          </w:p>
          <w:p w:rsidR="008E2F2B" w:rsidRPr="00B77A3F" w:rsidRDefault="00B77A3F" w:rsidP="000F3B25">
            <w:pPr>
              <w:rPr>
                <w:rFonts w:ascii="Arial" w:hAnsi="Arial" w:cs="Arial"/>
                <w:b/>
                <w:sz w:val="24"/>
                <w:szCs w:val="24"/>
              </w:rPr>
            </w:pPr>
            <w:r w:rsidRPr="00B77A3F">
              <w:rPr>
                <w:rFonts w:ascii="Arial" w:hAnsi="Arial" w:cs="Arial"/>
                <w:b/>
                <w:sz w:val="24"/>
                <w:szCs w:val="24"/>
              </w:rPr>
              <w:t>Les Bateaux :</w:t>
            </w:r>
          </w:p>
          <w:p w:rsidR="008E2F2B" w:rsidRPr="000F3B25" w:rsidRDefault="00DF18FB" w:rsidP="000F3B25">
            <w:pPr>
              <w:rPr>
                <w:rFonts w:ascii="Arial" w:hAnsi="Arial" w:cs="Arial"/>
                <w:sz w:val="24"/>
                <w:szCs w:val="24"/>
              </w:rPr>
            </w:pPr>
            <w:r w:rsidRPr="000F3B25">
              <w:rPr>
                <w:rFonts w:ascii="Arial" w:hAnsi="Arial" w:cs="Arial"/>
                <w:sz w:val="24"/>
                <w:szCs w:val="24"/>
              </w:rPr>
              <w:t xml:space="preserve">Les bateaux en roseaux utilises en </w:t>
            </w:r>
            <w:r w:rsidR="00ED536D" w:rsidRPr="000F3B25">
              <w:rPr>
                <w:rFonts w:ascii="Arial" w:hAnsi="Arial" w:cs="Arial"/>
                <w:sz w:val="24"/>
                <w:szCs w:val="24"/>
              </w:rPr>
              <w:t>Bolivie</w:t>
            </w:r>
            <w:r w:rsidRPr="000F3B25">
              <w:rPr>
                <w:rFonts w:ascii="Arial" w:hAnsi="Arial" w:cs="Arial"/>
                <w:sz w:val="24"/>
                <w:szCs w:val="24"/>
              </w:rPr>
              <w:t xml:space="preserve"> </w:t>
            </w:r>
            <w:r w:rsidR="00ED536D" w:rsidRPr="000F3B25">
              <w:rPr>
                <w:rFonts w:ascii="Arial" w:hAnsi="Arial" w:cs="Arial"/>
                <w:sz w:val="24"/>
                <w:szCs w:val="24"/>
              </w:rPr>
              <w:t>ressemblent</w:t>
            </w:r>
            <w:r w:rsidRPr="000F3B25">
              <w:rPr>
                <w:rFonts w:ascii="Arial" w:hAnsi="Arial" w:cs="Arial"/>
                <w:sz w:val="24"/>
                <w:szCs w:val="24"/>
              </w:rPr>
              <w:t xml:space="preserve"> aux bateaux </w:t>
            </w:r>
            <w:r w:rsidR="00ED536D" w:rsidRPr="000F3B25">
              <w:rPr>
                <w:rFonts w:ascii="Arial" w:hAnsi="Arial" w:cs="Arial"/>
                <w:sz w:val="24"/>
                <w:szCs w:val="24"/>
              </w:rPr>
              <w:t>égyptiens</w:t>
            </w:r>
            <w:r w:rsidRPr="000F3B25">
              <w:rPr>
                <w:rFonts w:ascii="Arial" w:hAnsi="Arial" w:cs="Arial"/>
                <w:sz w:val="24"/>
                <w:szCs w:val="24"/>
              </w:rPr>
              <w:t xml:space="preserve"> en tiges de papyrus.</w:t>
            </w:r>
          </w:p>
          <w:p w:rsidR="00DF18FB" w:rsidRPr="000F3B25" w:rsidRDefault="00DF18FB" w:rsidP="000F3B25">
            <w:pPr>
              <w:rPr>
                <w:rFonts w:ascii="Arial" w:hAnsi="Arial" w:cs="Arial"/>
                <w:sz w:val="24"/>
                <w:szCs w:val="24"/>
              </w:rPr>
            </w:pPr>
          </w:p>
          <w:p w:rsidR="00DF18FB" w:rsidRPr="000F3B25" w:rsidRDefault="00DF18FB" w:rsidP="000F3B25">
            <w:pPr>
              <w:rPr>
                <w:rFonts w:ascii="Arial" w:hAnsi="Arial" w:cs="Arial"/>
                <w:sz w:val="24"/>
                <w:szCs w:val="24"/>
              </w:rPr>
            </w:pPr>
          </w:p>
        </w:tc>
      </w:tr>
    </w:tbl>
    <w:p w:rsidR="00B4655A" w:rsidRPr="000F3B25" w:rsidRDefault="00DF18FB"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15C44EDE" wp14:editId="271251CC">
            <wp:extent cx="5760720" cy="3238131"/>
            <wp:effectExtent l="0" t="0" r="0" b="635"/>
            <wp:docPr id="8" name="Image 8" descr="http://blog.uniterre.com/uploads/p/patblanch/120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uniterre.com/uploads/p/patblanch/12006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38131"/>
                    </a:xfrm>
                    <a:prstGeom prst="rect">
                      <a:avLst/>
                    </a:prstGeom>
                    <a:noFill/>
                    <a:ln>
                      <a:noFill/>
                    </a:ln>
                  </pic:spPr>
                </pic:pic>
              </a:graphicData>
            </a:graphic>
          </wp:inline>
        </w:drawing>
      </w:r>
    </w:p>
    <w:p w:rsidR="00DF18FB" w:rsidRPr="000F3B25" w:rsidRDefault="00DF18FB"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04D8CCF7" wp14:editId="0C3BC8A5">
            <wp:extent cx="5760720" cy="1722200"/>
            <wp:effectExtent l="0" t="0" r="0" b="0"/>
            <wp:docPr id="11" name="Image 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722200"/>
                    </a:xfrm>
                    <a:prstGeom prst="rect">
                      <a:avLst/>
                    </a:prstGeom>
                    <a:noFill/>
                    <a:ln>
                      <a:noFill/>
                    </a:ln>
                  </pic:spPr>
                </pic:pic>
              </a:graphicData>
            </a:graphic>
          </wp:inline>
        </w:drawing>
      </w:r>
    </w:p>
    <w:p w:rsidR="00DF18FB" w:rsidRPr="000F3B25" w:rsidRDefault="00DF18FB" w:rsidP="000F3B25">
      <w:pPr>
        <w:rPr>
          <w:rFonts w:ascii="Arial" w:hAnsi="Arial" w:cs="Arial"/>
          <w:sz w:val="24"/>
          <w:szCs w:val="24"/>
        </w:rPr>
      </w:pPr>
    </w:p>
    <w:p w:rsidR="00B77A3F" w:rsidRDefault="00B77A3F" w:rsidP="000F3B25">
      <w:pPr>
        <w:rPr>
          <w:rFonts w:ascii="Arial" w:hAnsi="Arial" w:cs="Arial"/>
          <w:sz w:val="24"/>
          <w:szCs w:val="24"/>
        </w:rPr>
      </w:pPr>
    </w:p>
    <w:p w:rsidR="00B77A3F" w:rsidRDefault="00B77A3F" w:rsidP="000F3B25">
      <w:pPr>
        <w:rPr>
          <w:rFonts w:ascii="Arial" w:hAnsi="Arial" w:cs="Arial"/>
          <w:sz w:val="24"/>
          <w:szCs w:val="24"/>
        </w:rPr>
      </w:pPr>
    </w:p>
    <w:p w:rsidR="00DF18FB" w:rsidRPr="00B77A3F" w:rsidRDefault="002A0FA2" w:rsidP="000F3B25">
      <w:pPr>
        <w:rPr>
          <w:rFonts w:ascii="Arial" w:hAnsi="Arial" w:cs="Arial"/>
          <w:b/>
          <w:sz w:val="24"/>
          <w:szCs w:val="24"/>
        </w:rPr>
      </w:pPr>
      <w:r>
        <w:rPr>
          <w:rFonts w:ascii="Arial" w:hAnsi="Arial" w:cs="Arial"/>
          <w:b/>
          <w:sz w:val="24"/>
          <w:szCs w:val="24"/>
        </w:rPr>
        <w:lastRenderedPageBreak/>
        <w:t>4°</w:t>
      </w:r>
      <w:r w:rsidR="00DF18FB" w:rsidRPr="00B77A3F">
        <w:rPr>
          <w:rFonts w:ascii="Arial" w:hAnsi="Arial" w:cs="Arial"/>
          <w:b/>
          <w:sz w:val="24"/>
          <w:szCs w:val="24"/>
        </w:rPr>
        <w:t xml:space="preserve">Cartes du monde </w:t>
      </w:r>
      <w:r w:rsidR="00ED536D" w:rsidRPr="00B77A3F">
        <w:rPr>
          <w:rFonts w:ascii="Arial" w:hAnsi="Arial" w:cs="Arial"/>
          <w:b/>
          <w:sz w:val="24"/>
          <w:szCs w:val="24"/>
        </w:rPr>
        <w:t>anciennes</w:t>
      </w:r>
    </w:p>
    <w:p w:rsidR="00C708CF" w:rsidRPr="000F3B25" w:rsidRDefault="00C708CF" w:rsidP="000F3B25">
      <w:pPr>
        <w:rPr>
          <w:rFonts w:ascii="Arial" w:hAnsi="Arial" w:cs="Arial"/>
          <w:sz w:val="24"/>
          <w:szCs w:val="24"/>
        </w:rPr>
      </w:pPr>
      <w:r w:rsidRPr="000F3B25">
        <w:rPr>
          <w:rFonts w:ascii="Arial" w:hAnsi="Arial" w:cs="Arial"/>
          <w:sz w:val="24"/>
          <w:szCs w:val="24"/>
        </w:rPr>
        <w:t>Carte de Piri Reis</w:t>
      </w:r>
    </w:p>
    <w:p w:rsidR="00C708CF" w:rsidRPr="000F3B25" w:rsidRDefault="00C708CF" w:rsidP="000F3B25">
      <w:pPr>
        <w:rPr>
          <w:rFonts w:ascii="Arial" w:hAnsi="Arial" w:cs="Arial"/>
          <w:sz w:val="24"/>
          <w:szCs w:val="24"/>
        </w:rPr>
      </w:pPr>
      <w:r w:rsidRPr="000F3B25">
        <w:rPr>
          <w:rFonts w:ascii="Arial" w:hAnsi="Arial" w:cs="Arial"/>
          <w:sz w:val="24"/>
          <w:szCs w:val="24"/>
        </w:rPr>
        <w:t>En 1929, on retrouve à Constantinople une carte incomplète, datée de 1513. Cette carte représente l’Amérique du Sud et l’Afrique sur des longitudes relatives correctes.</w:t>
      </w:r>
      <w:r w:rsidRPr="000F3B25">
        <w:rPr>
          <w:rFonts w:ascii="Arial" w:hAnsi="Arial" w:cs="Arial"/>
          <w:sz w:val="24"/>
          <w:szCs w:val="24"/>
        </w:rPr>
        <w:br/>
        <w:t>Cette exactitude est pourtant impossible car au XVIe siècle les connaissances cartographiques étaient minimes.</w:t>
      </w:r>
      <w:r w:rsidRPr="000F3B25">
        <w:rPr>
          <w:rFonts w:ascii="Arial" w:hAnsi="Arial" w:cs="Arial"/>
          <w:sz w:val="24"/>
          <w:szCs w:val="24"/>
        </w:rPr>
        <w:br/>
        <w:t>Notamment, on ne savait pas calculer les longitudes.</w:t>
      </w:r>
      <w:r w:rsidRPr="000F3B25">
        <w:rPr>
          <w:rFonts w:ascii="Arial" w:hAnsi="Arial" w:cs="Arial"/>
          <w:sz w:val="24"/>
          <w:szCs w:val="24"/>
        </w:rPr>
        <w:br/>
        <w:t>La carte de Piri Reis est devenue célèbre mais elle n’est pas la seule carte ancienne, et authentifiée, qui pose bien des problèmes aux scientifiques.</w:t>
      </w:r>
    </w:p>
    <w:p w:rsidR="00C708CF" w:rsidRPr="000F3B25" w:rsidRDefault="00C708CF" w:rsidP="000F3B25">
      <w:pPr>
        <w:rPr>
          <w:rFonts w:ascii="Arial" w:hAnsi="Arial" w:cs="Arial"/>
          <w:sz w:val="24"/>
          <w:szCs w:val="24"/>
        </w:rPr>
      </w:pPr>
      <w:r w:rsidRPr="000F3B25">
        <w:rPr>
          <w:rFonts w:ascii="Arial" w:hAnsi="Arial" w:cs="Arial"/>
          <w:sz w:val="24"/>
          <w:szCs w:val="24"/>
        </w:rPr>
        <w:t>Quand l’Antarctique n’était pas recouvert de glace</w:t>
      </w:r>
    </w:p>
    <w:p w:rsidR="00C708CF" w:rsidRPr="000F3B25" w:rsidRDefault="00C708CF" w:rsidP="000F3B25">
      <w:pPr>
        <w:rPr>
          <w:rFonts w:ascii="Arial" w:hAnsi="Arial" w:cs="Arial"/>
          <w:sz w:val="24"/>
          <w:szCs w:val="24"/>
        </w:rPr>
      </w:pPr>
      <w:r w:rsidRPr="000F3B25">
        <w:rPr>
          <w:rFonts w:ascii="Arial" w:hAnsi="Arial" w:cs="Arial"/>
          <w:sz w:val="24"/>
          <w:szCs w:val="24"/>
        </w:rPr>
        <w:t>Piri Reis de son vrai nom « Piri Ibn Haji Memmed, l’amiral Reis, est un Turc. Dans les notes qui accompagnent le document, il affirme que certaines des vingt cartes qui lui ont servi de sources datent d’Alexandre le Grand et que d’autres sont fondées sur les mathématiques.</w:t>
      </w:r>
    </w:p>
    <w:p w:rsidR="00C708CF" w:rsidRPr="000F3B25" w:rsidRDefault="00C708CF" w:rsidP="000F3B25">
      <w:pPr>
        <w:rPr>
          <w:rFonts w:ascii="Arial" w:hAnsi="Arial" w:cs="Arial"/>
          <w:sz w:val="24"/>
          <w:szCs w:val="24"/>
        </w:rPr>
      </w:pPr>
      <w:r w:rsidRPr="000F3B25">
        <w:rPr>
          <w:rFonts w:ascii="Arial" w:hAnsi="Arial" w:cs="Arial"/>
          <w:sz w:val="24"/>
          <w:szCs w:val="24"/>
        </w:rPr>
        <w:t>Cette carte a été étudiée par le capitaine Mallery qui découvre que cette carte représente une partie de l’Antarctique. Ce continent est pourtant recouvert de glaces depuis au moins 10 000 ans et n’a été découvert officiellement qu’en 1818.</w:t>
      </w:r>
    </w:p>
    <w:p w:rsidR="00C708CF" w:rsidRPr="000F3B25" w:rsidRDefault="00C708CF"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6C8D1C29" wp14:editId="7C7E2FE6">
            <wp:extent cx="4762500" cy="2752725"/>
            <wp:effectExtent l="0" t="0" r="0" b="9525"/>
            <wp:docPr id="12" name="Image 12" descr="Carte de Piri 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de Piri Re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752725"/>
                    </a:xfrm>
                    <a:prstGeom prst="rect">
                      <a:avLst/>
                    </a:prstGeom>
                    <a:noFill/>
                    <a:ln>
                      <a:noFill/>
                    </a:ln>
                  </pic:spPr>
                </pic:pic>
              </a:graphicData>
            </a:graphic>
          </wp:inline>
        </w:drawing>
      </w:r>
    </w:p>
    <w:p w:rsidR="00C708CF" w:rsidRPr="000F3B25" w:rsidRDefault="00C708CF" w:rsidP="000F3B25">
      <w:pPr>
        <w:rPr>
          <w:rFonts w:ascii="Arial" w:hAnsi="Arial" w:cs="Arial"/>
          <w:sz w:val="24"/>
          <w:szCs w:val="24"/>
        </w:rPr>
      </w:pPr>
      <w:r w:rsidRPr="000F3B25">
        <w:rPr>
          <w:rFonts w:ascii="Arial" w:hAnsi="Arial" w:cs="Arial"/>
          <w:sz w:val="24"/>
          <w:szCs w:val="24"/>
        </w:rPr>
        <w:t>Carte de Piri Reis </w:t>
      </w:r>
      <w:hyperlink r:id="rId16" w:tgtFrame="_blank" w:history="1">
        <w:r w:rsidRPr="000F3B25">
          <w:rPr>
            <w:rStyle w:val="Lienhypertexte"/>
            <w:rFonts w:ascii="Arial" w:hAnsi="Arial" w:cs="Arial"/>
            <w:sz w:val="24"/>
            <w:szCs w:val="24"/>
          </w:rPr>
          <w:t>Zoom</w:t>
        </w:r>
      </w:hyperlink>
    </w:p>
    <w:p w:rsidR="00C708CF" w:rsidRPr="000F3B25" w:rsidRDefault="00C708CF" w:rsidP="000F3B25">
      <w:pPr>
        <w:rPr>
          <w:rFonts w:ascii="Arial" w:hAnsi="Arial" w:cs="Arial"/>
          <w:sz w:val="24"/>
          <w:szCs w:val="24"/>
        </w:rPr>
      </w:pPr>
      <w:r w:rsidRPr="000F3B25">
        <w:rPr>
          <w:rFonts w:ascii="Arial" w:hAnsi="Arial" w:cs="Arial"/>
          <w:sz w:val="24"/>
          <w:szCs w:val="24"/>
        </w:rPr>
        <w:t>Pourtant, la côte de la terre de la reine Maud est cartographiée sans glace ce qui est incroyable. Cette côte n’a pu être libre de glace que 4 000 ans av. J.-C.</w:t>
      </w:r>
      <w:r w:rsidRPr="000F3B25">
        <w:rPr>
          <w:rFonts w:ascii="Arial" w:hAnsi="Arial" w:cs="Arial"/>
          <w:sz w:val="24"/>
          <w:szCs w:val="24"/>
        </w:rPr>
        <w:br/>
        <w:t>D’après les géologues, il semble que ce littoral soit resté libre de glaces, de manière durable, durant au moins 9 000 ans avant qu’il n’ait été englouti par la calotte glaciaire.</w:t>
      </w:r>
    </w:p>
    <w:p w:rsidR="00C708CF" w:rsidRPr="000F3B25" w:rsidRDefault="00C708CF" w:rsidP="000F3B25">
      <w:pPr>
        <w:rPr>
          <w:rFonts w:ascii="Arial" w:hAnsi="Arial" w:cs="Arial"/>
          <w:sz w:val="24"/>
          <w:szCs w:val="24"/>
        </w:rPr>
      </w:pPr>
      <w:r w:rsidRPr="000F3B25">
        <w:rPr>
          <w:rFonts w:ascii="Arial" w:hAnsi="Arial" w:cs="Arial"/>
          <w:sz w:val="24"/>
          <w:szCs w:val="24"/>
        </w:rPr>
        <w:lastRenderedPageBreak/>
        <w:t>Le développement des premières civilisations connues ne s’est produit que bien longtemps après cette date.</w:t>
      </w:r>
    </w:p>
    <w:p w:rsidR="00C708CF" w:rsidRPr="000F3B25" w:rsidRDefault="00C708CF" w:rsidP="000F3B25">
      <w:pPr>
        <w:rPr>
          <w:rFonts w:ascii="Arial" w:hAnsi="Arial" w:cs="Arial"/>
          <w:sz w:val="24"/>
          <w:szCs w:val="24"/>
        </w:rPr>
      </w:pPr>
      <w:r w:rsidRPr="000F3B25">
        <w:rPr>
          <w:rFonts w:ascii="Arial" w:hAnsi="Arial" w:cs="Arial"/>
          <w:sz w:val="24"/>
          <w:szCs w:val="24"/>
        </w:rPr>
        <w:t>Finalement, la véritable énigme posée par cette carte de 1513 n’est pas tant le fait qu’elle comprenne un continent isolé et inconnu jusqu’au 19è siècle mais surtout qu’elle décrive une partie de sa côte dans des conditions climatiques qui ont pris fin il y a environ 6 000 ans et ne se sont jamais reproduites depuis.</w:t>
      </w:r>
    </w:p>
    <w:p w:rsidR="00C708CF" w:rsidRPr="000F3B25" w:rsidRDefault="00C708CF" w:rsidP="000F3B25">
      <w:pPr>
        <w:rPr>
          <w:rFonts w:ascii="Arial" w:hAnsi="Arial" w:cs="Arial"/>
          <w:sz w:val="24"/>
          <w:szCs w:val="24"/>
        </w:rPr>
      </w:pPr>
      <w:r w:rsidRPr="000F3B25">
        <w:rPr>
          <w:rFonts w:ascii="Arial" w:hAnsi="Arial" w:cs="Arial"/>
          <w:sz w:val="24"/>
          <w:szCs w:val="24"/>
        </w:rPr>
        <w:t>La carte de Piri Reis</w:t>
      </w:r>
    </w:p>
    <w:p w:rsidR="00C708CF" w:rsidRPr="000F3B25" w:rsidRDefault="00C708CF" w:rsidP="000F3B25">
      <w:pPr>
        <w:rPr>
          <w:rFonts w:ascii="Arial" w:hAnsi="Arial" w:cs="Arial"/>
          <w:sz w:val="24"/>
          <w:szCs w:val="24"/>
        </w:rPr>
      </w:pPr>
      <w:r w:rsidRPr="000F3B25">
        <w:rPr>
          <w:rFonts w:ascii="Arial" w:hAnsi="Arial" w:cs="Arial"/>
          <w:sz w:val="24"/>
          <w:szCs w:val="24"/>
        </w:rPr>
        <w:t>Piri Reis reconnaît qu’il n’est pas responsable du relevé et de la cartographie d’origine. Son rôle a été celui d’un compilateur et d’un copiste. Certaines cartes dont il s’est inspiré remontaient, d’après lui, au quatrième siècle av. J.-C., voire même avant.</w:t>
      </w:r>
    </w:p>
    <w:p w:rsidR="00C708CF" w:rsidRPr="000F3B25" w:rsidRDefault="00C708CF" w:rsidP="000F3B25">
      <w:pPr>
        <w:rPr>
          <w:rFonts w:ascii="Arial" w:hAnsi="Arial" w:cs="Arial"/>
          <w:sz w:val="24"/>
          <w:szCs w:val="24"/>
        </w:rPr>
      </w:pPr>
      <w:r w:rsidRPr="000F3B25">
        <w:rPr>
          <w:rFonts w:ascii="Arial" w:hAnsi="Arial" w:cs="Arial"/>
          <w:sz w:val="24"/>
          <w:szCs w:val="24"/>
        </w:rPr>
        <w:t>Il ne connaissait pas l’identité des cartographes.</w:t>
      </w:r>
    </w:p>
    <w:p w:rsidR="00C708CF" w:rsidRPr="000F3B25" w:rsidRDefault="00C708CF"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1000970C" wp14:editId="01AF7105">
            <wp:extent cx="5524500" cy="3276600"/>
            <wp:effectExtent l="0" t="0" r="0" b="0"/>
            <wp:docPr id="13" name="Image 13" descr="Détail central de la carte de Piri 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étail central de la carte de Piri Re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3276600"/>
                    </a:xfrm>
                    <a:prstGeom prst="rect">
                      <a:avLst/>
                    </a:prstGeom>
                    <a:noFill/>
                    <a:ln>
                      <a:noFill/>
                    </a:ln>
                  </pic:spPr>
                </pic:pic>
              </a:graphicData>
            </a:graphic>
          </wp:inline>
        </w:drawing>
      </w:r>
    </w:p>
    <w:p w:rsidR="00C708CF" w:rsidRPr="000F3B25" w:rsidRDefault="00C708CF" w:rsidP="000F3B25">
      <w:pPr>
        <w:rPr>
          <w:rFonts w:ascii="Arial" w:hAnsi="Arial" w:cs="Arial"/>
          <w:sz w:val="24"/>
          <w:szCs w:val="24"/>
        </w:rPr>
      </w:pPr>
      <w:r w:rsidRPr="000F3B25">
        <w:rPr>
          <w:rFonts w:ascii="Arial" w:hAnsi="Arial" w:cs="Arial"/>
          <w:sz w:val="24"/>
          <w:szCs w:val="24"/>
        </w:rPr>
        <w:t>Détail central de la carte de Piri Reis</w:t>
      </w:r>
    </w:p>
    <w:p w:rsidR="00C708CF" w:rsidRPr="000F3B25" w:rsidRDefault="00C708CF" w:rsidP="000F3B25">
      <w:pPr>
        <w:rPr>
          <w:rFonts w:ascii="Arial" w:hAnsi="Arial" w:cs="Arial"/>
          <w:sz w:val="24"/>
          <w:szCs w:val="24"/>
        </w:rPr>
      </w:pPr>
      <w:r w:rsidRPr="000F3B25">
        <w:rPr>
          <w:rFonts w:ascii="Arial" w:hAnsi="Arial" w:cs="Arial"/>
          <w:sz w:val="24"/>
          <w:szCs w:val="24"/>
        </w:rPr>
        <w:t>La carte fut envoyée au Professeur Hapgood. Il arriva à une conclusion surprenante qu’il expliqua en 1966 dans son ouvrage Maps of the ancient sea kings « les cartes des anciens rois de la mer ».</w:t>
      </w:r>
    </w:p>
    <w:p w:rsidR="00C708CF" w:rsidRPr="000F3B25" w:rsidRDefault="00C708CF" w:rsidP="000F3B25">
      <w:pPr>
        <w:rPr>
          <w:rFonts w:ascii="Arial" w:hAnsi="Arial" w:cs="Arial"/>
          <w:sz w:val="24"/>
          <w:szCs w:val="24"/>
        </w:rPr>
      </w:pPr>
      <w:r w:rsidRPr="000F3B25">
        <w:rPr>
          <w:rFonts w:ascii="Arial" w:hAnsi="Arial" w:cs="Arial"/>
          <w:sz w:val="24"/>
          <w:szCs w:val="24"/>
        </w:rPr>
        <w:t>Voici des extraits de ses conclusions :</w:t>
      </w:r>
    </w:p>
    <w:p w:rsidR="00C708CF" w:rsidRPr="000F3B25" w:rsidRDefault="00C708CF" w:rsidP="000F3B25">
      <w:pPr>
        <w:rPr>
          <w:rFonts w:ascii="Arial" w:hAnsi="Arial" w:cs="Arial"/>
          <w:sz w:val="24"/>
          <w:szCs w:val="24"/>
        </w:rPr>
      </w:pPr>
      <w:r w:rsidRPr="000F3B25">
        <w:rPr>
          <w:rFonts w:ascii="Arial" w:hAnsi="Arial" w:cs="Arial"/>
          <w:sz w:val="24"/>
          <w:szCs w:val="24"/>
        </w:rPr>
        <w:t>« Il semble que des informations géographiques d’une grande précision se soient transmises de peuple en peuple. Ces cartes, selon toute vraisemblance, ont été dressées par un peuple inconnu, puis léguées à d’autres civilisations, peut-être les Crétois de l’époque de Minos et les Phéniciens ».</w:t>
      </w:r>
    </w:p>
    <w:p w:rsidR="00C708CF" w:rsidRPr="000F3B25" w:rsidRDefault="00C708CF" w:rsidP="000F3B25">
      <w:pPr>
        <w:rPr>
          <w:rFonts w:ascii="Arial" w:hAnsi="Arial" w:cs="Arial"/>
          <w:sz w:val="24"/>
          <w:szCs w:val="24"/>
        </w:rPr>
      </w:pPr>
      <w:r w:rsidRPr="000F3B25">
        <w:rPr>
          <w:rFonts w:ascii="Arial" w:hAnsi="Arial" w:cs="Arial"/>
          <w:sz w:val="24"/>
          <w:szCs w:val="24"/>
        </w:rPr>
        <w:lastRenderedPageBreak/>
        <w:t>« La plupart de ces cartes concernaient la Méditerranée et la mer Noire. Certaines représentaient le continent américain, ainsi que les océans Arctique et Antarctique. Aussi incroyable que cela puisse paraître, nous avons la preuve qu’un peuple ancien a exploré l’Antarctique quand ce continent était encore libre de glaces.</w:t>
      </w:r>
      <w:r w:rsidRPr="000F3B25">
        <w:rPr>
          <w:rFonts w:ascii="Arial" w:hAnsi="Arial" w:cs="Arial"/>
          <w:sz w:val="24"/>
          <w:szCs w:val="24"/>
        </w:rPr>
        <w:br/>
        <w:t>Il est manifeste que ce peuple disposait d’une technologie nettement supérieure à toutes celles des peuples de l’Antiquité, du Moyen-Age et jusqu’à la seconde moitié du 18e siècle ».</w:t>
      </w:r>
    </w:p>
    <w:p w:rsidR="00C708CF" w:rsidRPr="000F3B25" w:rsidRDefault="00C708CF" w:rsidP="000F3B25">
      <w:pPr>
        <w:rPr>
          <w:rFonts w:ascii="Arial" w:hAnsi="Arial" w:cs="Arial"/>
          <w:sz w:val="24"/>
          <w:szCs w:val="24"/>
        </w:rPr>
      </w:pPr>
      <w:r w:rsidRPr="000F3B25">
        <w:rPr>
          <w:rFonts w:ascii="Arial" w:hAnsi="Arial" w:cs="Arial"/>
          <w:sz w:val="24"/>
          <w:szCs w:val="24"/>
        </w:rPr>
        <w:t>Malgré le soutien d’Albert Einstein, Hapgood fut ridiculisé par ses Pères jusqu’à sa mort.</w:t>
      </w:r>
    </w:p>
    <w:p w:rsidR="00C708CF" w:rsidRPr="000F3B25" w:rsidRDefault="00C708CF" w:rsidP="000F3B25">
      <w:pPr>
        <w:rPr>
          <w:rFonts w:ascii="Arial" w:hAnsi="Arial" w:cs="Arial"/>
          <w:sz w:val="24"/>
          <w:szCs w:val="24"/>
        </w:rPr>
      </w:pPr>
      <w:r w:rsidRPr="000F3B25">
        <w:rPr>
          <w:rFonts w:ascii="Arial" w:hAnsi="Arial" w:cs="Arial"/>
          <w:sz w:val="24"/>
          <w:szCs w:val="24"/>
        </w:rPr>
        <w:t>Il est à noter qu’aucun chercheur depuis ne s’est penché sérieusement sur ces cartes.</w:t>
      </w:r>
    </w:p>
    <w:p w:rsidR="00C708CF" w:rsidRPr="000F3B25" w:rsidRDefault="00C708CF"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428F6F22" wp14:editId="13A74C8A">
            <wp:extent cx="3638550" cy="4762500"/>
            <wp:effectExtent l="0" t="0" r="0" b="0"/>
            <wp:docPr id="14" name="Image 14" descr="Copie de la carte de Piri Reis en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ie de la carte de Piri Reis en couleu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8550" cy="4762500"/>
                    </a:xfrm>
                    <a:prstGeom prst="rect">
                      <a:avLst/>
                    </a:prstGeom>
                    <a:noFill/>
                    <a:ln>
                      <a:noFill/>
                    </a:ln>
                  </pic:spPr>
                </pic:pic>
              </a:graphicData>
            </a:graphic>
          </wp:inline>
        </w:drawing>
      </w:r>
    </w:p>
    <w:p w:rsidR="00C708CF" w:rsidRPr="000F3B25" w:rsidRDefault="00C708CF" w:rsidP="000F3B25">
      <w:pPr>
        <w:rPr>
          <w:rFonts w:ascii="Arial" w:hAnsi="Arial" w:cs="Arial"/>
          <w:sz w:val="24"/>
          <w:szCs w:val="24"/>
        </w:rPr>
      </w:pPr>
      <w:r w:rsidRPr="000F3B25">
        <w:rPr>
          <w:rFonts w:ascii="Arial" w:hAnsi="Arial" w:cs="Arial"/>
          <w:sz w:val="24"/>
          <w:szCs w:val="24"/>
        </w:rPr>
        <w:t>Copie de la carte de Piri Reis en couleur</w:t>
      </w:r>
    </w:p>
    <w:p w:rsidR="00C708CF" w:rsidRPr="000F3B25" w:rsidRDefault="00C708CF" w:rsidP="000F3B25">
      <w:pPr>
        <w:rPr>
          <w:rFonts w:ascii="Arial" w:hAnsi="Arial" w:cs="Arial"/>
          <w:sz w:val="24"/>
          <w:szCs w:val="24"/>
        </w:rPr>
      </w:pPr>
      <w:r w:rsidRPr="000F3B25">
        <w:rPr>
          <w:rFonts w:ascii="Arial" w:hAnsi="Arial" w:cs="Arial"/>
          <w:sz w:val="24"/>
          <w:szCs w:val="24"/>
        </w:rPr>
        <w:t>Pourtant, ces cartes représentent les continents européens et africains avec une incroyable précision à une époque où le calcul de la longitude est inconnu.</w:t>
      </w:r>
      <w:r w:rsidRPr="000F3B25">
        <w:rPr>
          <w:rFonts w:ascii="Arial" w:hAnsi="Arial" w:cs="Arial"/>
          <w:sz w:val="24"/>
          <w:szCs w:val="24"/>
        </w:rPr>
        <w:br/>
        <w:t>En Amérique, l’énorme île de Marajo, découverte seulement en 1543 et très mal cartographiée jusqu’à la fin du 16e siècle, est dessinée avec exactitude.</w:t>
      </w:r>
    </w:p>
    <w:p w:rsidR="00C708CF" w:rsidRPr="000F3B25" w:rsidRDefault="00C708CF" w:rsidP="000F3B25">
      <w:pPr>
        <w:rPr>
          <w:rFonts w:ascii="Arial" w:hAnsi="Arial" w:cs="Arial"/>
          <w:sz w:val="24"/>
          <w:szCs w:val="24"/>
        </w:rPr>
      </w:pPr>
      <w:r w:rsidRPr="000F3B25">
        <w:rPr>
          <w:rFonts w:ascii="Arial" w:hAnsi="Arial" w:cs="Arial"/>
          <w:sz w:val="24"/>
          <w:szCs w:val="24"/>
        </w:rPr>
        <w:lastRenderedPageBreak/>
        <w:t>On y trouve également les Andes ; un lama figure dans l’ornementation alors que les Européens n’ont encore jamais vu cet animal.</w:t>
      </w:r>
    </w:p>
    <w:p w:rsidR="00C708CF" w:rsidRPr="000F3B25" w:rsidRDefault="00C708CF" w:rsidP="000F3B25">
      <w:pPr>
        <w:rPr>
          <w:rFonts w:ascii="Arial" w:hAnsi="Arial" w:cs="Arial"/>
          <w:sz w:val="24"/>
          <w:szCs w:val="24"/>
        </w:rPr>
      </w:pPr>
      <w:r w:rsidRPr="000F3B25">
        <w:rPr>
          <w:rFonts w:ascii="Arial" w:hAnsi="Arial" w:cs="Arial"/>
          <w:sz w:val="24"/>
          <w:szCs w:val="24"/>
        </w:rPr>
        <w:t xml:space="preserve">D’autres points sont encore plus intrigants. Il y a, par exemple, deux grandes îles </w:t>
      </w:r>
      <w:r w:rsidR="00ED536D" w:rsidRPr="000F3B25">
        <w:rPr>
          <w:rFonts w:ascii="Arial" w:hAnsi="Arial" w:cs="Arial"/>
          <w:sz w:val="24"/>
          <w:szCs w:val="24"/>
        </w:rPr>
        <w:t>au-dessus</w:t>
      </w:r>
      <w:r w:rsidRPr="000F3B25">
        <w:rPr>
          <w:rFonts w:ascii="Arial" w:hAnsi="Arial" w:cs="Arial"/>
          <w:sz w:val="24"/>
          <w:szCs w:val="24"/>
        </w:rPr>
        <w:t xml:space="preserve"> de l’équateur qui n’existent plus de nos jours.</w:t>
      </w:r>
      <w:r w:rsidRPr="000F3B25">
        <w:rPr>
          <w:rFonts w:ascii="Arial" w:hAnsi="Arial" w:cs="Arial"/>
          <w:sz w:val="24"/>
          <w:szCs w:val="24"/>
        </w:rPr>
        <w:br/>
        <w:t>La localisation de l’une d’elle correspond au plateau sous-marin situé sous les îlots Saint-Pierre et Saint-Paul.</w:t>
      </w:r>
    </w:p>
    <w:p w:rsidR="00C708CF" w:rsidRPr="000F3B25" w:rsidRDefault="00C708CF" w:rsidP="000F3B25">
      <w:pPr>
        <w:rPr>
          <w:rFonts w:ascii="Arial" w:hAnsi="Arial" w:cs="Arial"/>
          <w:sz w:val="24"/>
          <w:szCs w:val="24"/>
        </w:rPr>
      </w:pPr>
      <w:r w:rsidRPr="000F3B25">
        <w:rPr>
          <w:rFonts w:ascii="Arial" w:hAnsi="Arial" w:cs="Arial"/>
          <w:sz w:val="24"/>
          <w:szCs w:val="24"/>
        </w:rPr>
        <w:t>D’autres îles figurent au Pôle Sud, cachées sous la glace qui ne seront connues qu’en 1958.</w:t>
      </w:r>
    </w:p>
    <w:p w:rsidR="00C708CF" w:rsidRPr="000F3B25" w:rsidRDefault="00C708CF" w:rsidP="000F3B25">
      <w:pPr>
        <w:rPr>
          <w:rFonts w:ascii="Arial" w:hAnsi="Arial" w:cs="Arial"/>
          <w:sz w:val="24"/>
          <w:szCs w:val="24"/>
        </w:rPr>
      </w:pPr>
      <w:r w:rsidRPr="000F3B25">
        <w:rPr>
          <w:rFonts w:ascii="Arial" w:hAnsi="Arial" w:cs="Arial"/>
          <w:sz w:val="24"/>
          <w:szCs w:val="24"/>
        </w:rPr>
        <w:t>Si la carte de Piri Reis était unique, on pourrait sans doute être sceptique et parler de coïncidences. Mais, cette carte est loin d’être la seule.</w:t>
      </w:r>
      <w:r w:rsidRPr="000F3B25">
        <w:rPr>
          <w:rFonts w:ascii="Arial" w:hAnsi="Arial" w:cs="Arial"/>
          <w:sz w:val="24"/>
          <w:szCs w:val="24"/>
        </w:rPr>
        <w:br/>
        <w:t>D’autres cartographes ont partagé les mêmes secrets.</w:t>
      </w:r>
    </w:p>
    <w:p w:rsidR="00C708CF" w:rsidRPr="000F3B25" w:rsidRDefault="00C708CF" w:rsidP="000F3B25">
      <w:pPr>
        <w:rPr>
          <w:rFonts w:ascii="Arial" w:hAnsi="Arial" w:cs="Arial"/>
          <w:sz w:val="24"/>
          <w:szCs w:val="24"/>
        </w:rPr>
      </w:pPr>
      <w:r w:rsidRPr="000F3B25">
        <w:rPr>
          <w:rFonts w:ascii="Arial" w:hAnsi="Arial" w:cs="Arial"/>
          <w:sz w:val="24"/>
          <w:szCs w:val="24"/>
        </w:rPr>
        <w:t>Les cartes du mystère</w:t>
      </w:r>
    </w:p>
    <w:p w:rsidR="00C708CF" w:rsidRPr="000F3B25" w:rsidRDefault="00C708CF" w:rsidP="000F3B25">
      <w:pPr>
        <w:rPr>
          <w:rFonts w:ascii="Arial" w:hAnsi="Arial" w:cs="Arial"/>
          <w:sz w:val="24"/>
          <w:szCs w:val="24"/>
        </w:rPr>
      </w:pPr>
      <w:r w:rsidRPr="000F3B25">
        <w:rPr>
          <w:rFonts w:ascii="Arial" w:hAnsi="Arial" w:cs="Arial"/>
          <w:sz w:val="24"/>
          <w:szCs w:val="24"/>
        </w:rPr>
        <w:t>La carte d’Oronce Fine (Oronteus Finaeus) datée de 1531 est tout aussi incroyable. Cette carte donne les précisions suivantes :</w:t>
      </w:r>
    </w:p>
    <w:p w:rsidR="00C708CF" w:rsidRPr="000F3B25" w:rsidRDefault="00C708CF" w:rsidP="000F3B25">
      <w:pPr>
        <w:rPr>
          <w:rFonts w:ascii="Arial" w:hAnsi="Arial" w:cs="Arial"/>
          <w:sz w:val="24"/>
          <w:szCs w:val="24"/>
        </w:rPr>
      </w:pPr>
      <w:r w:rsidRPr="000F3B25">
        <w:rPr>
          <w:rFonts w:ascii="Arial" w:hAnsi="Arial" w:cs="Arial"/>
          <w:sz w:val="24"/>
          <w:szCs w:val="24"/>
        </w:rPr>
        <w:t xml:space="preserve">Plusieurs régions côtières de l’Antarctique sont représentées </w:t>
      </w:r>
      <w:r w:rsidR="00ED536D" w:rsidRPr="000F3B25">
        <w:rPr>
          <w:rFonts w:ascii="Arial" w:hAnsi="Arial" w:cs="Arial"/>
          <w:sz w:val="24"/>
          <w:szCs w:val="24"/>
        </w:rPr>
        <w:t>libres</w:t>
      </w:r>
      <w:r w:rsidRPr="000F3B25">
        <w:rPr>
          <w:rFonts w:ascii="Arial" w:hAnsi="Arial" w:cs="Arial"/>
          <w:sz w:val="24"/>
          <w:szCs w:val="24"/>
        </w:rPr>
        <w:t xml:space="preserve"> de glaces.</w:t>
      </w:r>
    </w:p>
    <w:p w:rsidR="00C708CF" w:rsidRPr="000F3B25" w:rsidRDefault="00C708CF" w:rsidP="000F3B25">
      <w:pPr>
        <w:rPr>
          <w:rFonts w:ascii="Arial" w:hAnsi="Arial" w:cs="Arial"/>
          <w:sz w:val="24"/>
          <w:szCs w:val="24"/>
        </w:rPr>
      </w:pPr>
      <w:r w:rsidRPr="000F3B25">
        <w:rPr>
          <w:rFonts w:ascii="Arial" w:hAnsi="Arial" w:cs="Arial"/>
          <w:sz w:val="24"/>
          <w:szCs w:val="24"/>
        </w:rPr>
        <w:t>Le profil du terrain et les accidents du relief visibles correspondent parfaitement aux cartes de relevé sismique de la surface terrestre subglaciale de l’Antarctique.</w:t>
      </w:r>
    </w:p>
    <w:p w:rsidR="00C708CF" w:rsidRPr="000F3B25" w:rsidRDefault="00C708CF" w:rsidP="000F3B25">
      <w:pPr>
        <w:rPr>
          <w:rFonts w:ascii="Arial" w:hAnsi="Arial" w:cs="Arial"/>
          <w:sz w:val="24"/>
          <w:szCs w:val="24"/>
        </w:rPr>
      </w:pPr>
      <w:r w:rsidRPr="000F3B25">
        <w:rPr>
          <w:rFonts w:ascii="Arial" w:hAnsi="Arial" w:cs="Arial"/>
          <w:sz w:val="24"/>
          <w:szCs w:val="24"/>
        </w:rPr>
        <w:t>La mer Ross est représentée, là où aujourd’hui, les grands glaciers Beardmore et Scott se déversent dans la mer. La carte fait apparaître à cet endroit des estuaires, des fjords et des cours d’eau.</w:t>
      </w:r>
      <w:r w:rsidRPr="000F3B25">
        <w:rPr>
          <w:rFonts w:ascii="Arial" w:hAnsi="Arial" w:cs="Arial"/>
          <w:sz w:val="24"/>
          <w:szCs w:val="24"/>
        </w:rPr>
        <w:br/>
        <w:t>De nos jours, toutes ces côtes sont enfouies sous 1 500 m de glace.</w:t>
      </w:r>
    </w:p>
    <w:p w:rsidR="00C708CF" w:rsidRPr="000F3B25" w:rsidRDefault="00C708CF"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143004CE" wp14:editId="11350EEE">
            <wp:extent cx="5429250" cy="3619500"/>
            <wp:effectExtent l="0" t="0" r="0" b="0"/>
            <wp:docPr id="15" name="Image 15" descr="Carte d'Oronce 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e d'Oronce F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p w:rsidR="00C708CF" w:rsidRPr="000F3B25" w:rsidRDefault="00C708CF" w:rsidP="000F3B25">
      <w:pPr>
        <w:rPr>
          <w:rFonts w:ascii="Arial" w:hAnsi="Arial" w:cs="Arial"/>
          <w:sz w:val="24"/>
          <w:szCs w:val="24"/>
        </w:rPr>
      </w:pPr>
      <w:r w:rsidRPr="000F3B25">
        <w:rPr>
          <w:rFonts w:ascii="Arial" w:hAnsi="Arial" w:cs="Arial"/>
          <w:sz w:val="24"/>
          <w:szCs w:val="24"/>
        </w:rPr>
        <w:t>Carte d'Oronce Fine qui montre l'Antarctique avec des fleuves, des chaînes de montagnes et des côtes libres de glaces</w:t>
      </w:r>
    </w:p>
    <w:p w:rsidR="00C708CF" w:rsidRPr="000F3B25" w:rsidRDefault="00C708CF" w:rsidP="000F3B25">
      <w:pPr>
        <w:rPr>
          <w:rFonts w:ascii="Arial" w:hAnsi="Arial" w:cs="Arial"/>
          <w:sz w:val="24"/>
          <w:szCs w:val="24"/>
        </w:rPr>
      </w:pPr>
      <w:r w:rsidRPr="000F3B25">
        <w:rPr>
          <w:rFonts w:ascii="Arial" w:hAnsi="Arial" w:cs="Arial"/>
          <w:sz w:val="24"/>
          <w:szCs w:val="24"/>
        </w:rPr>
        <w:t>En utilisant la méthode de datation à l’ionium, des chercheurs américains ont pu établir que de grands fleuves ont effectivement coulé dans l’Antarctique jusqu’en 6 000 ans avant notre ère.</w:t>
      </w:r>
      <w:r w:rsidRPr="000F3B25">
        <w:rPr>
          <w:rFonts w:ascii="Arial" w:hAnsi="Arial" w:cs="Arial"/>
          <w:sz w:val="24"/>
          <w:szCs w:val="24"/>
        </w:rPr>
        <w:br/>
        <w:t>Ce n’est que vers 4 000 ans avant notre ère que des sédiments de type glaciaire ont commencé à se déposer au fond de la mer Ross.</w:t>
      </w:r>
      <w:r w:rsidRPr="000F3B25">
        <w:rPr>
          <w:rFonts w:ascii="Arial" w:hAnsi="Arial" w:cs="Arial"/>
          <w:sz w:val="24"/>
          <w:szCs w:val="24"/>
        </w:rPr>
        <w:br/>
        <w:t>Les carottages indiquent qu’un climat chaud a régné pendant longtemps avant cette date.</w:t>
      </w:r>
    </w:p>
    <w:p w:rsidR="00C708CF" w:rsidRPr="000F3B25" w:rsidRDefault="00C708CF"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3B8A8DDD" wp14:editId="4D71231D">
            <wp:extent cx="2257425" cy="3810000"/>
            <wp:effectExtent l="0" t="0" r="9525" b="0"/>
            <wp:docPr id="16" name="Image 16" descr="http://www.dinosoria.com/enigmes/carte_medi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nosoria.com/enigmes/carte_mediter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7425" cy="3810000"/>
                    </a:xfrm>
                    <a:prstGeom prst="rect">
                      <a:avLst/>
                    </a:prstGeom>
                    <a:noFill/>
                    <a:ln>
                      <a:noFill/>
                    </a:ln>
                  </pic:spPr>
                </pic:pic>
              </a:graphicData>
            </a:graphic>
          </wp:inline>
        </w:drawing>
      </w:r>
    </w:p>
    <w:p w:rsidR="00C708CF" w:rsidRPr="000F3B25" w:rsidRDefault="00C708CF" w:rsidP="000F3B25">
      <w:pPr>
        <w:rPr>
          <w:rFonts w:ascii="Arial" w:hAnsi="Arial" w:cs="Arial"/>
          <w:sz w:val="24"/>
          <w:szCs w:val="24"/>
        </w:rPr>
      </w:pPr>
      <w:r w:rsidRPr="000F3B25">
        <w:rPr>
          <w:rFonts w:ascii="Arial" w:hAnsi="Arial" w:cs="Arial"/>
          <w:sz w:val="24"/>
          <w:szCs w:val="24"/>
        </w:rPr>
        <w:t>Carte de la méditerranée avec des détails totalement inexpliqués</w:t>
      </w:r>
    </w:p>
    <w:p w:rsidR="00C708CF" w:rsidRPr="000F3B25" w:rsidRDefault="00C708CF" w:rsidP="000F3B25">
      <w:pPr>
        <w:rPr>
          <w:rFonts w:ascii="Arial" w:hAnsi="Arial" w:cs="Arial"/>
          <w:sz w:val="24"/>
          <w:szCs w:val="24"/>
        </w:rPr>
      </w:pPr>
      <w:r w:rsidRPr="000F3B25">
        <w:rPr>
          <w:rFonts w:ascii="Arial" w:hAnsi="Arial" w:cs="Arial"/>
          <w:sz w:val="24"/>
          <w:szCs w:val="24"/>
        </w:rPr>
        <w:t>Et que dire de la carte d’Hadji Ahmed datée de 1559 qui représente une cartographie très moderne des Amériques et surtout de leurs côtes ouest. La forme actuelle des Etats-Unis y est parfaitement reproduite. Cette perfection ne sera atteinte que deux siècles plus tard.</w:t>
      </w:r>
      <w:r w:rsidRPr="000F3B25">
        <w:rPr>
          <w:rFonts w:ascii="Arial" w:hAnsi="Arial" w:cs="Arial"/>
          <w:sz w:val="24"/>
          <w:szCs w:val="24"/>
        </w:rPr>
        <w:br/>
        <w:t>Cette carte représente également une bande de terre large de plus de 1 500 km, reliant l’Alaska à la Sibérie. Ce pont a bel et bien existé (actuel détroit de Behring) mais il a été submergé par la montée des eaux à la fin de la dernière période glaciaire.</w:t>
      </w:r>
    </w:p>
    <w:p w:rsidR="00C708CF" w:rsidRPr="000F3B25" w:rsidRDefault="00C708CF"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085CE27C" wp14:editId="6E696571">
            <wp:extent cx="5524500" cy="3324225"/>
            <wp:effectExtent l="0" t="0" r="0" b="9525"/>
            <wp:docPr id="17" name="Image 17" descr="Projection de la carte de Piri 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jection de la carte de Piri Re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3324225"/>
                    </a:xfrm>
                    <a:prstGeom prst="rect">
                      <a:avLst/>
                    </a:prstGeom>
                    <a:noFill/>
                    <a:ln>
                      <a:noFill/>
                    </a:ln>
                  </pic:spPr>
                </pic:pic>
              </a:graphicData>
            </a:graphic>
          </wp:inline>
        </w:drawing>
      </w:r>
    </w:p>
    <w:p w:rsidR="00C708CF" w:rsidRPr="000F3B25" w:rsidRDefault="00C708CF" w:rsidP="000F3B25">
      <w:pPr>
        <w:rPr>
          <w:rFonts w:ascii="Arial" w:hAnsi="Arial" w:cs="Arial"/>
          <w:sz w:val="24"/>
          <w:szCs w:val="24"/>
        </w:rPr>
      </w:pPr>
      <w:r w:rsidRPr="000F3B25">
        <w:rPr>
          <w:rFonts w:ascii="Arial" w:hAnsi="Arial" w:cs="Arial"/>
          <w:sz w:val="24"/>
          <w:szCs w:val="24"/>
        </w:rPr>
        <w:t>Projection de la carte de Piri Reis qui confirme pour centre la ville du Caire</w:t>
      </w:r>
    </w:p>
    <w:p w:rsidR="00C708CF" w:rsidRPr="000F3B25" w:rsidRDefault="00C708CF" w:rsidP="000F3B25">
      <w:pPr>
        <w:rPr>
          <w:rFonts w:ascii="Arial" w:hAnsi="Arial" w:cs="Arial"/>
          <w:sz w:val="24"/>
          <w:szCs w:val="24"/>
        </w:rPr>
      </w:pPr>
      <w:r w:rsidRPr="000F3B25">
        <w:rPr>
          <w:rFonts w:ascii="Arial" w:hAnsi="Arial" w:cs="Arial"/>
          <w:sz w:val="24"/>
          <w:szCs w:val="24"/>
        </w:rPr>
        <w:t>Ibn ben Zara (1487) et Benincasa (1508), cartographes arabe et portugais montrent l’Europe du Nord recouverte d’un glacier ressemblant à celui qui existait 12 000 ans avant notre ère.</w:t>
      </w:r>
    </w:p>
    <w:p w:rsidR="00C708CF" w:rsidRPr="000F3B25" w:rsidRDefault="00C708CF" w:rsidP="000F3B25">
      <w:pPr>
        <w:rPr>
          <w:rFonts w:ascii="Arial" w:hAnsi="Arial" w:cs="Arial"/>
          <w:sz w:val="24"/>
          <w:szCs w:val="24"/>
        </w:rPr>
      </w:pPr>
      <w:r w:rsidRPr="000F3B25">
        <w:rPr>
          <w:rFonts w:ascii="Arial" w:hAnsi="Arial" w:cs="Arial"/>
          <w:sz w:val="24"/>
          <w:szCs w:val="24"/>
        </w:rPr>
        <w:t>La liste des cartes existantes serait trop longue à détailler. Une chose est certaine, ces cartes ne sont pas le fruit du hasard et ont toutes la même source.</w:t>
      </w:r>
    </w:p>
    <w:p w:rsidR="00C708CF" w:rsidRPr="000F3B25" w:rsidRDefault="00C708CF" w:rsidP="000F3B25">
      <w:pPr>
        <w:rPr>
          <w:rFonts w:ascii="Arial" w:hAnsi="Arial" w:cs="Arial"/>
          <w:sz w:val="24"/>
          <w:szCs w:val="24"/>
        </w:rPr>
      </w:pPr>
      <w:r w:rsidRPr="000F3B25">
        <w:rPr>
          <w:rFonts w:ascii="Arial" w:hAnsi="Arial" w:cs="Arial"/>
          <w:sz w:val="24"/>
          <w:szCs w:val="24"/>
        </w:rPr>
        <w:t>Impossible et pourtant vrai</w:t>
      </w:r>
    </w:p>
    <w:p w:rsidR="00C708CF" w:rsidRPr="000F3B25" w:rsidRDefault="00C708CF" w:rsidP="000F3B25">
      <w:pPr>
        <w:rPr>
          <w:rFonts w:ascii="Arial" w:hAnsi="Arial" w:cs="Arial"/>
          <w:sz w:val="24"/>
          <w:szCs w:val="24"/>
        </w:rPr>
      </w:pPr>
      <w:r w:rsidRPr="000F3B25">
        <w:rPr>
          <w:rFonts w:ascii="Arial" w:hAnsi="Arial" w:cs="Arial"/>
          <w:sz w:val="24"/>
          <w:szCs w:val="24"/>
        </w:rPr>
        <w:t>Ces cartes sont connues et répertoriées par les organismes spécialisés. On les trouve également dans des atlas, comme celui de Nordenskjöld de 1889.</w:t>
      </w:r>
      <w:r w:rsidRPr="000F3B25">
        <w:rPr>
          <w:rFonts w:ascii="Arial" w:hAnsi="Arial" w:cs="Arial"/>
          <w:sz w:val="24"/>
          <w:szCs w:val="24"/>
        </w:rPr>
        <w:br/>
        <w:t>La falsification a été écartée par les scientifiques mais ils préfèrent malgré tout ignorer le sujet. Le seul qui s’y est penché est Paul Emile Victor quand il s’est aperçu en 1950 que la carte de l’italien Zeno avait plusieurs siècles d’avance sur ses découvertes en montrant le sous-sol rocheux du Groenland.</w:t>
      </w:r>
    </w:p>
    <w:p w:rsidR="00C708CF" w:rsidRPr="000F3B25" w:rsidRDefault="00C708CF"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5C659B4E" wp14:editId="4103F7E5">
            <wp:extent cx="3619500" cy="3619500"/>
            <wp:effectExtent l="0" t="0" r="0" b="0"/>
            <wp:docPr id="18" name="Image 18" descr="http://www.dinosoria.com/enigmes/carte_ur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inosoria.com/enigmes/carte_urs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rsidR="00C708CF" w:rsidRPr="000F3B25" w:rsidRDefault="00C708CF" w:rsidP="000F3B25">
      <w:pPr>
        <w:rPr>
          <w:rFonts w:ascii="Arial" w:hAnsi="Arial" w:cs="Arial"/>
          <w:sz w:val="24"/>
          <w:szCs w:val="24"/>
        </w:rPr>
      </w:pPr>
      <w:r w:rsidRPr="000F3B25">
        <w:rPr>
          <w:rFonts w:ascii="Arial" w:hAnsi="Arial" w:cs="Arial"/>
          <w:sz w:val="24"/>
          <w:szCs w:val="24"/>
        </w:rPr>
        <w:t>Carte russe du début du 19e siècle qui montre que l'Antarctique était inconnu à cette époque</w:t>
      </w:r>
    </w:p>
    <w:p w:rsidR="00C708CF" w:rsidRPr="000F3B25" w:rsidRDefault="00C708CF" w:rsidP="000F3B25">
      <w:pPr>
        <w:rPr>
          <w:rFonts w:ascii="Arial" w:hAnsi="Arial" w:cs="Arial"/>
          <w:sz w:val="24"/>
          <w:szCs w:val="24"/>
        </w:rPr>
      </w:pPr>
      <w:r w:rsidRPr="000F3B25">
        <w:rPr>
          <w:rFonts w:ascii="Arial" w:hAnsi="Arial" w:cs="Arial"/>
          <w:sz w:val="24"/>
          <w:szCs w:val="24"/>
        </w:rPr>
        <w:t>Alors pourquoi la communauté scientifique se montre-t-elle aussi sourde et aveugle devant des preuves irréfutables ?</w:t>
      </w:r>
    </w:p>
    <w:p w:rsidR="00C708CF" w:rsidRPr="000F3B25" w:rsidRDefault="00C708CF" w:rsidP="000F3B25">
      <w:pPr>
        <w:rPr>
          <w:rFonts w:ascii="Arial" w:hAnsi="Arial" w:cs="Arial"/>
          <w:sz w:val="24"/>
          <w:szCs w:val="24"/>
        </w:rPr>
      </w:pPr>
      <w:r w:rsidRPr="000F3B25">
        <w:rPr>
          <w:rFonts w:ascii="Arial" w:hAnsi="Arial" w:cs="Arial"/>
          <w:sz w:val="24"/>
          <w:szCs w:val="24"/>
        </w:rPr>
        <w:t>La réponse est simple : admettre l’existence de ces cartes signifie remettre totalement en cause l’évolution de l’espèce humaine.</w:t>
      </w:r>
    </w:p>
    <w:p w:rsidR="00C708CF" w:rsidRPr="000F3B25" w:rsidRDefault="00C708CF" w:rsidP="000F3B25">
      <w:pPr>
        <w:rPr>
          <w:rFonts w:ascii="Arial" w:hAnsi="Arial" w:cs="Arial"/>
          <w:sz w:val="24"/>
          <w:szCs w:val="24"/>
        </w:rPr>
      </w:pPr>
      <w:r w:rsidRPr="000F3B25">
        <w:rPr>
          <w:rFonts w:ascii="Arial" w:hAnsi="Arial" w:cs="Arial"/>
          <w:sz w:val="24"/>
          <w:szCs w:val="24"/>
        </w:rPr>
        <w:t>Comment, en effet, expliquer, que des hommes aient pu explorer le globe il y a au moins 10 000 ans, à une époque où l’Europe n’était qu’au stade préhistorique ?</w:t>
      </w:r>
    </w:p>
    <w:p w:rsidR="00C708CF" w:rsidRPr="000F3B25" w:rsidRDefault="00C708CF" w:rsidP="000F3B25">
      <w:pPr>
        <w:rPr>
          <w:rFonts w:ascii="Arial" w:hAnsi="Arial" w:cs="Arial"/>
          <w:sz w:val="24"/>
          <w:szCs w:val="24"/>
        </w:rPr>
      </w:pPr>
      <w:r w:rsidRPr="000F3B25">
        <w:rPr>
          <w:rFonts w:ascii="Arial" w:hAnsi="Arial" w:cs="Arial"/>
          <w:sz w:val="24"/>
          <w:szCs w:val="24"/>
        </w:rPr>
        <w:t>Pire encore, le bras de mer reliant les mers de Ross, Weddell et Bellingshausen, représenté sur plusieurs cartes anciennes, prouve que ces cartes ont été établies alors que l’Antarctique était totalement dépourvu de glaces.</w:t>
      </w:r>
      <w:r w:rsidRPr="000F3B25">
        <w:rPr>
          <w:rFonts w:ascii="Arial" w:hAnsi="Arial" w:cs="Arial"/>
          <w:sz w:val="24"/>
          <w:szCs w:val="24"/>
        </w:rPr>
        <w:br/>
        <w:t>Les géologues sont affirmatifs. Ce continent n’a été entièrement libre de glace qu’à une date très reculée estimée à des millions d’années.</w:t>
      </w:r>
    </w:p>
    <w:p w:rsidR="00C708CF" w:rsidRPr="000F3B25" w:rsidRDefault="00C708CF" w:rsidP="000F3B25">
      <w:pPr>
        <w:rPr>
          <w:rFonts w:ascii="Arial" w:hAnsi="Arial" w:cs="Arial"/>
          <w:sz w:val="24"/>
          <w:szCs w:val="24"/>
        </w:rPr>
      </w:pPr>
      <w:r w:rsidRPr="000F3B25">
        <w:rPr>
          <w:rFonts w:ascii="Arial" w:hAnsi="Arial" w:cs="Arial"/>
          <w:sz w:val="24"/>
          <w:szCs w:val="24"/>
        </w:rPr>
        <w:t>Qui étaient ces mystérieux cartographes ?</w:t>
      </w:r>
    </w:p>
    <w:p w:rsidR="00C708CF" w:rsidRPr="000F3B25" w:rsidRDefault="00C708CF" w:rsidP="000F3B25">
      <w:pPr>
        <w:rPr>
          <w:rFonts w:ascii="Arial" w:hAnsi="Arial" w:cs="Arial"/>
          <w:sz w:val="24"/>
          <w:szCs w:val="24"/>
        </w:rPr>
      </w:pPr>
      <w:r w:rsidRPr="000F3B25">
        <w:rPr>
          <w:rFonts w:ascii="Arial" w:hAnsi="Arial" w:cs="Arial"/>
          <w:sz w:val="24"/>
          <w:szCs w:val="24"/>
        </w:rPr>
        <w:t>Le jour où les scientifiques admettront officiellement que ces cartes existent, ils devront également admettre que la théorie de Darwin est fausse.</w:t>
      </w:r>
    </w:p>
    <w:p w:rsidR="00C708CF" w:rsidRPr="000F3B25" w:rsidRDefault="00C708CF" w:rsidP="000F3B25">
      <w:pPr>
        <w:rPr>
          <w:rFonts w:ascii="Arial" w:hAnsi="Arial" w:cs="Arial"/>
          <w:sz w:val="24"/>
          <w:szCs w:val="24"/>
        </w:rPr>
      </w:pPr>
      <w:r w:rsidRPr="000F3B25">
        <w:rPr>
          <w:rFonts w:ascii="Arial" w:hAnsi="Arial" w:cs="Arial"/>
          <w:sz w:val="24"/>
          <w:szCs w:val="24"/>
        </w:rPr>
        <w:t>Pourtant, les preuves fossiles existent. Toumai, Orrorin, les australopithèques ont bien existé. Tous les fossiles nous prouvent que l’homme était très peu évolué il y a seulement 3 millions d’années.</w:t>
      </w:r>
    </w:p>
    <w:p w:rsidR="00C708CF" w:rsidRPr="000F3B25" w:rsidRDefault="00C708CF" w:rsidP="000F3B25">
      <w:pPr>
        <w:rPr>
          <w:rFonts w:ascii="Arial" w:hAnsi="Arial" w:cs="Arial"/>
          <w:sz w:val="24"/>
          <w:szCs w:val="24"/>
        </w:rPr>
      </w:pPr>
      <w:r w:rsidRPr="000F3B25">
        <w:rPr>
          <w:rFonts w:ascii="Arial" w:hAnsi="Arial" w:cs="Arial"/>
          <w:sz w:val="24"/>
          <w:szCs w:val="24"/>
        </w:rPr>
        <w:lastRenderedPageBreak/>
        <w:t>Certains ne manqueront pas de remettre au goût du jour les petits hommes verts toujours aussi fascinés par notre belle planète. Personnellement, je ne crois pas un instant à une intervention extraterrestre. Thor ou E.T ont certainement des tâches plus importantes que de cartographier la planète bleue, en prenant soin de nous laisser le fruit de leurs découvertes.</w:t>
      </w:r>
    </w:p>
    <w:p w:rsidR="00C708CF" w:rsidRPr="000F3B25" w:rsidRDefault="00C708CF" w:rsidP="000F3B25">
      <w:pPr>
        <w:rPr>
          <w:rFonts w:ascii="Arial" w:hAnsi="Arial" w:cs="Arial"/>
          <w:sz w:val="24"/>
          <w:szCs w:val="24"/>
        </w:rPr>
      </w:pPr>
      <w:r w:rsidRPr="000F3B25">
        <w:rPr>
          <w:rFonts w:ascii="Arial" w:hAnsi="Arial" w:cs="Arial"/>
          <w:sz w:val="24"/>
          <w:szCs w:val="24"/>
        </w:rPr>
        <w:t>Alors, que penser de tout ça ?</w:t>
      </w:r>
    </w:p>
    <w:p w:rsidR="00C708CF" w:rsidRPr="000F3B25" w:rsidRDefault="00C708CF" w:rsidP="000F3B25">
      <w:pPr>
        <w:rPr>
          <w:rFonts w:ascii="Arial" w:hAnsi="Arial" w:cs="Arial"/>
          <w:sz w:val="24"/>
          <w:szCs w:val="24"/>
        </w:rPr>
      </w:pPr>
      <w:r w:rsidRPr="000F3B25">
        <w:rPr>
          <w:rFonts w:ascii="Arial" w:hAnsi="Arial" w:cs="Arial"/>
          <w:sz w:val="24"/>
          <w:szCs w:val="24"/>
        </w:rPr>
        <w:t>En fait, si on écarte toutes les possibilités farfelues et invraisemblables, il n’en reste qu’une qui colle aux énigmes qui jalonnent notre histoire.</w:t>
      </w:r>
    </w:p>
    <w:p w:rsidR="00C708CF" w:rsidRPr="000F3B25" w:rsidRDefault="00C708CF" w:rsidP="000F3B25">
      <w:pPr>
        <w:rPr>
          <w:rFonts w:ascii="Arial" w:hAnsi="Arial" w:cs="Arial"/>
          <w:sz w:val="24"/>
          <w:szCs w:val="24"/>
        </w:rPr>
      </w:pPr>
      <w:r w:rsidRPr="000F3B25">
        <w:rPr>
          <w:rFonts w:ascii="Arial" w:hAnsi="Arial" w:cs="Arial"/>
          <w:sz w:val="24"/>
          <w:szCs w:val="24"/>
        </w:rPr>
        <w:t>Il semble évident que les différentes cartes sont le fruit d’un travail de topographie établi sur une très longue période, plusieurs milliers d’années.</w:t>
      </w:r>
      <w:r w:rsidRPr="000F3B25">
        <w:rPr>
          <w:rFonts w:ascii="Arial" w:hAnsi="Arial" w:cs="Arial"/>
          <w:sz w:val="24"/>
          <w:szCs w:val="24"/>
        </w:rPr>
        <w:br/>
        <w:t>Les cartes montrent par exemple l’Antarctique à différentes périodes de sa progressive glaciation.</w:t>
      </w:r>
    </w:p>
    <w:p w:rsidR="00C708CF" w:rsidRPr="000F3B25" w:rsidRDefault="00C708CF"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5049EFFF" wp14:editId="3F88E161">
            <wp:extent cx="2752725" cy="3524250"/>
            <wp:effectExtent l="0" t="0" r="9525" b="0"/>
            <wp:docPr id="19" name="Image 19" descr="Carte de Piri Reis simplifié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e de Piri Reis simplifié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2725" cy="3524250"/>
                    </a:xfrm>
                    <a:prstGeom prst="rect">
                      <a:avLst/>
                    </a:prstGeom>
                    <a:noFill/>
                    <a:ln>
                      <a:noFill/>
                    </a:ln>
                  </pic:spPr>
                </pic:pic>
              </a:graphicData>
            </a:graphic>
          </wp:inline>
        </w:drawing>
      </w:r>
    </w:p>
    <w:p w:rsidR="00C708CF" w:rsidRPr="000F3B25" w:rsidRDefault="00C708CF" w:rsidP="000F3B25">
      <w:pPr>
        <w:rPr>
          <w:rFonts w:ascii="Arial" w:hAnsi="Arial" w:cs="Arial"/>
          <w:sz w:val="24"/>
          <w:szCs w:val="24"/>
        </w:rPr>
      </w:pPr>
      <w:r w:rsidRPr="000F3B25">
        <w:rPr>
          <w:rFonts w:ascii="Arial" w:hAnsi="Arial" w:cs="Arial"/>
          <w:sz w:val="24"/>
          <w:szCs w:val="24"/>
        </w:rPr>
        <w:t>Carte de Piri Reis simplifiée</w:t>
      </w:r>
    </w:p>
    <w:p w:rsidR="00C708CF" w:rsidRPr="000F3B25" w:rsidRDefault="00C708CF" w:rsidP="000F3B25">
      <w:pPr>
        <w:rPr>
          <w:rFonts w:ascii="Arial" w:hAnsi="Arial" w:cs="Arial"/>
          <w:sz w:val="24"/>
          <w:szCs w:val="24"/>
        </w:rPr>
      </w:pPr>
      <w:r w:rsidRPr="000F3B25">
        <w:rPr>
          <w:rFonts w:ascii="Arial" w:hAnsi="Arial" w:cs="Arial"/>
          <w:sz w:val="24"/>
          <w:szCs w:val="24"/>
        </w:rPr>
        <w:t>Pour reprendre les conclusions d’Hapgood, l’Antarctique a été visité et peuplé par l’homme à une époque où il n’était pas censé exister.</w:t>
      </w:r>
      <w:r w:rsidRPr="000F3B25">
        <w:rPr>
          <w:rFonts w:ascii="Arial" w:hAnsi="Arial" w:cs="Arial"/>
          <w:sz w:val="24"/>
          <w:szCs w:val="24"/>
        </w:rPr>
        <w:br/>
        <w:t>En résumé, on peut dire que :</w:t>
      </w:r>
    </w:p>
    <w:p w:rsidR="00C708CF" w:rsidRPr="000F3B25" w:rsidRDefault="00C708CF" w:rsidP="000F3B25">
      <w:pPr>
        <w:rPr>
          <w:rFonts w:ascii="Arial" w:hAnsi="Arial" w:cs="Arial"/>
          <w:sz w:val="24"/>
          <w:szCs w:val="24"/>
        </w:rPr>
      </w:pPr>
      <w:r w:rsidRPr="000F3B25">
        <w:rPr>
          <w:rFonts w:ascii="Arial" w:hAnsi="Arial" w:cs="Arial"/>
          <w:sz w:val="24"/>
          <w:szCs w:val="24"/>
        </w:rPr>
        <w:t>L’Antarctique jouissait d’un climat chaud à une époque où il était situé à environ 3 000 km au nord du cercle antarctique actuel. (Fait prouvé par les découvertes récentes).</w:t>
      </w:r>
    </w:p>
    <w:p w:rsidR="00C708CF" w:rsidRPr="000F3B25" w:rsidRDefault="00C708CF" w:rsidP="000F3B25">
      <w:pPr>
        <w:rPr>
          <w:rFonts w:ascii="Arial" w:hAnsi="Arial" w:cs="Arial"/>
          <w:sz w:val="24"/>
          <w:szCs w:val="24"/>
        </w:rPr>
      </w:pPr>
      <w:r w:rsidRPr="000F3B25">
        <w:rPr>
          <w:rFonts w:ascii="Arial" w:hAnsi="Arial" w:cs="Arial"/>
          <w:sz w:val="24"/>
          <w:szCs w:val="24"/>
        </w:rPr>
        <w:t xml:space="preserve">L’Antarctique n’a trouvé sa position actuelle que sous l’effet du déplacement de l’écorce terrestre. Cette théorie ne doit pas être confondue avec la théorie de la </w:t>
      </w:r>
      <w:r w:rsidRPr="000F3B25">
        <w:rPr>
          <w:rFonts w:ascii="Arial" w:hAnsi="Arial" w:cs="Arial"/>
          <w:sz w:val="24"/>
          <w:szCs w:val="24"/>
        </w:rPr>
        <w:lastRenderedPageBreak/>
        <w:t>tectonique des plaques et de la dérive des continents.</w:t>
      </w:r>
      <w:r w:rsidRPr="000F3B25">
        <w:rPr>
          <w:rFonts w:ascii="Arial" w:hAnsi="Arial" w:cs="Arial"/>
          <w:sz w:val="24"/>
          <w:szCs w:val="24"/>
        </w:rPr>
        <w:br/>
        <w:t>Ce mécanisme démontre que l’ensemble de la croûte terrestre (lithosphère) peut basculer de temps en temps. (Théorie défendue par A.Einstein)</w:t>
      </w:r>
    </w:p>
    <w:p w:rsidR="00C708CF" w:rsidRPr="000F3B25" w:rsidRDefault="00C708CF" w:rsidP="000F3B25">
      <w:pPr>
        <w:rPr>
          <w:rFonts w:ascii="Arial" w:hAnsi="Arial" w:cs="Arial"/>
          <w:sz w:val="24"/>
          <w:szCs w:val="24"/>
        </w:rPr>
      </w:pPr>
      <w:r w:rsidRPr="000F3B25">
        <w:rPr>
          <w:rFonts w:ascii="Arial" w:hAnsi="Arial" w:cs="Arial"/>
          <w:sz w:val="24"/>
          <w:szCs w:val="24"/>
        </w:rPr>
        <w:t>Le glissement de l’Antarctique vers le sud a provoqué un refroidissement progressif ainsi que la formation d’une calotte glaciaire.</w:t>
      </w:r>
    </w:p>
    <w:p w:rsidR="00C708CF" w:rsidRPr="000F3B25" w:rsidRDefault="00C708CF" w:rsidP="000F3B25">
      <w:pPr>
        <w:rPr>
          <w:rFonts w:ascii="Arial" w:hAnsi="Arial" w:cs="Arial"/>
          <w:sz w:val="24"/>
          <w:szCs w:val="24"/>
        </w:rPr>
      </w:pPr>
      <w:r w:rsidRPr="000F3B25">
        <w:rPr>
          <w:rFonts w:ascii="Arial" w:hAnsi="Arial" w:cs="Arial"/>
          <w:sz w:val="24"/>
          <w:szCs w:val="24"/>
        </w:rPr>
        <w:t>Albert Einstein a parfaitement résumé le processus :</w:t>
      </w:r>
    </w:p>
    <w:p w:rsidR="00C708CF" w:rsidRPr="000F3B25" w:rsidRDefault="00C708CF" w:rsidP="000F3B25">
      <w:pPr>
        <w:rPr>
          <w:rFonts w:ascii="Arial" w:hAnsi="Arial" w:cs="Arial"/>
          <w:sz w:val="24"/>
          <w:szCs w:val="24"/>
        </w:rPr>
      </w:pPr>
      <w:r w:rsidRPr="000F3B25">
        <w:rPr>
          <w:rFonts w:ascii="Arial" w:hAnsi="Arial" w:cs="Arial"/>
          <w:sz w:val="24"/>
          <w:szCs w:val="24"/>
        </w:rPr>
        <w:t>Un dépôt continuel de glace s’opère dans les régions polaires. Cette glace ne se répartit pas de manière égale autour du pôle. La rotation de la Terre agit sur ces dépôts dissymétriques imprime une force centrifuge qui agit sur la croûte rigide de la Terre.</w:t>
      </w:r>
    </w:p>
    <w:p w:rsidR="00C708CF" w:rsidRPr="000F3B25" w:rsidRDefault="00C708CF" w:rsidP="000F3B25">
      <w:pPr>
        <w:rPr>
          <w:rFonts w:ascii="Arial" w:hAnsi="Arial" w:cs="Arial"/>
          <w:sz w:val="24"/>
          <w:szCs w:val="24"/>
        </w:rPr>
      </w:pPr>
      <w:r w:rsidRPr="000F3B25">
        <w:rPr>
          <w:rFonts w:ascii="Arial" w:hAnsi="Arial" w:cs="Arial"/>
          <w:sz w:val="24"/>
          <w:szCs w:val="24"/>
        </w:rPr>
        <w:t>Cette force centrifuge induit, à partir d’un certain seuil, un déplacement de la croûte terrestre sur le reste du globe.</w:t>
      </w:r>
    </w:p>
    <w:p w:rsidR="00C708CF" w:rsidRPr="000F3B25" w:rsidRDefault="00C708CF" w:rsidP="000F3B25">
      <w:pPr>
        <w:rPr>
          <w:rFonts w:ascii="Arial" w:hAnsi="Arial" w:cs="Arial"/>
          <w:sz w:val="24"/>
          <w:szCs w:val="24"/>
        </w:rPr>
      </w:pPr>
      <w:r w:rsidRPr="000F3B25">
        <w:rPr>
          <w:rFonts w:ascii="Arial" w:hAnsi="Arial" w:cs="Arial"/>
          <w:sz w:val="24"/>
          <w:szCs w:val="24"/>
        </w:rPr>
        <w:t>Les conséquences d’un tel déplacement ont dû être considérables sur l’ensemble de la planète : extinctions massives d’espèces animales, séismes, inondations, changement radical de climat sur les continents …</w:t>
      </w:r>
      <w:r w:rsidRPr="000F3B25">
        <w:rPr>
          <w:rFonts w:ascii="Arial" w:hAnsi="Arial" w:cs="Arial"/>
          <w:sz w:val="24"/>
          <w:szCs w:val="24"/>
        </w:rPr>
        <w:br/>
        <w:t>Sans être alarmiste, si un tel déplacement devait à nouveau se produire, il ne resterait rien de notre civilisation.</w:t>
      </w:r>
    </w:p>
    <w:p w:rsidR="00C708CF" w:rsidRPr="000F3B25" w:rsidRDefault="00C708CF"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013B149E" wp14:editId="5292A4B9">
            <wp:extent cx="5524500" cy="4457700"/>
            <wp:effectExtent l="0" t="0" r="0" b="0"/>
            <wp:docPr id="20" name="Image 20" descr="http://www.dinosoria.com/enigmes/antarctique_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inosoria.com/enigmes/antarctique_cart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4457700"/>
                    </a:xfrm>
                    <a:prstGeom prst="rect">
                      <a:avLst/>
                    </a:prstGeom>
                    <a:noFill/>
                    <a:ln>
                      <a:noFill/>
                    </a:ln>
                  </pic:spPr>
                </pic:pic>
              </a:graphicData>
            </a:graphic>
          </wp:inline>
        </w:drawing>
      </w:r>
    </w:p>
    <w:p w:rsidR="00C708CF" w:rsidRPr="000F3B25" w:rsidRDefault="00C708CF" w:rsidP="000F3B25">
      <w:pPr>
        <w:rPr>
          <w:rFonts w:ascii="Arial" w:hAnsi="Arial" w:cs="Arial"/>
          <w:sz w:val="24"/>
          <w:szCs w:val="24"/>
        </w:rPr>
      </w:pPr>
      <w:r w:rsidRPr="000F3B25">
        <w:rPr>
          <w:rFonts w:ascii="Arial" w:hAnsi="Arial" w:cs="Arial"/>
          <w:sz w:val="24"/>
          <w:szCs w:val="24"/>
        </w:rPr>
        <w:lastRenderedPageBreak/>
        <w:t>Carte reproduisant parfaitement l'Antarctique et datant de 1537</w:t>
      </w:r>
    </w:p>
    <w:p w:rsidR="00C708CF" w:rsidRPr="000F3B25" w:rsidRDefault="00C708CF" w:rsidP="000F3B25">
      <w:pPr>
        <w:rPr>
          <w:rFonts w:ascii="Arial" w:hAnsi="Arial" w:cs="Arial"/>
          <w:sz w:val="24"/>
          <w:szCs w:val="24"/>
        </w:rPr>
      </w:pPr>
      <w:r w:rsidRPr="000F3B25">
        <w:rPr>
          <w:rFonts w:ascii="Arial" w:hAnsi="Arial" w:cs="Arial"/>
          <w:sz w:val="24"/>
          <w:szCs w:val="24"/>
        </w:rPr>
        <w:t>En 1953, A.Einstein écrivait : « Le mécanisme du déplacement de la croûte terrestre aurait pour effet de déplacer les régions polaires vers l’équateur ».</w:t>
      </w:r>
    </w:p>
    <w:p w:rsidR="00C708CF" w:rsidRPr="000F3B25" w:rsidRDefault="00C708CF" w:rsidP="000F3B25">
      <w:pPr>
        <w:rPr>
          <w:rFonts w:ascii="Arial" w:hAnsi="Arial" w:cs="Arial"/>
          <w:sz w:val="24"/>
          <w:szCs w:val="24"/>
        </w:rPr>
      </w:pPr>
      <w:r w:rsidRPr="000F3B25">
        <w:rPr>
          <w:rFonts w:ascii="Arial" w:hAnsi="Arial" w:cs="Arial"/>
          <w:sz w:val="24"/>
          <w:szCs w:val="24"/>
        </w:rPr>
        <w:t>Si on rassemble toutes ces preuves, on ne peut qu’en déduire qu’une civilisation technologiquement avancée a existé bien avant la nôtre.</w:t>
      </w:r>
      <w:r w:rsidRPr="000F3B25">
        <w:rPr>
          <w:rFonts w:ascii="Arial" w:hAnsi="Arial" w:cs="Arial"/>
          <w:sz w:val="24"/>
          <w:szCs w:val="24"/>
        </w:rPr>
        <w:br/>
        <w:t>Cette civilisation semble s’être développée vers 13 000 ans avant notre ère pour disparaître ensuite.</w:t>
      </w:r>
      <w:r w:rsidRPr="000F3B25">
        <w:rPr>
          <w:rFonts w:ascii="Arial" w:hAnsi="Arial" w:cs="Arial"/>
          <w:sz w:val="24"/>
          <w:szCs w:val="24"/>
        </w:rPr>
        <w:br/>
        <w:t>Toutes les parties du monde ont été cartographiée entre environ – 13 000 et – 4 000 ans.</w:t>
      </w:r>
    </w:p>
    <w:p w:rsidR="00C708CF" w:rsidRPr="000F3B25" w:rsidRDefault="00C708CF" w:rsidP="000F3B25">
      <w:pPr>
        <w:rPr>
          <w:rFonts w:ascii="Arial" w:hAnsi="Arial" w:cs="Arial"/>
          <w:sz w:val="24"/>
          <w:szCs w:val="24"/>
        </w:rPr>
      </w:pPr>
      <w:r w:rsidRPr="000F3B25">
        <w:rPr>
          <w:rFonts w:ascii="Arial" w:hAnsi="Arial" w:cs="Arial"/>
          <w:sz w:val="24"/>
          <w:szCs w:val="24"/>
        </w:rPr>
        <w:t>A ce jour, le seul continent qui n’a pu être exploré à cause de la couche de glace qui le recouvre est l’Antarctique.</w:t>
      </w:r>
    </w:p>
    <w:p w:rsidR="00C708CF" w:rsidRPr="000F3B25" w:rsidRDefault="00C708CF"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5EC6374E" wp14:editId="7544986E">
            <wp:extent cx="3067050" cy="3524250"/>
            <wp:effectExtent l="0" t="0" r="0" b="0"/>
            <wp:docPr id="21" name="Image 21" descr="http://www.dinosoria.com/enigmes/antarctique_j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inosoria.com/enigmes/antarctique_jou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7050" cy="3524250"/>
                    </a:xfrm>
                    <a:prstGeom prst="rect">
                      <a:avLst/>
                    </a:prstGeom>
                    <a:noFill/>
                    <a:ln>
                      <a:noFill/>
                    </a:ln>
                  </pic:spPr>
                </pic:pic>
              </a:graphicData>
            </a:graphic>
          </wp:inline>
        </w:drawing>
      </w:r>
    </w:p>
    <w:p w:rsidR="00C708CF" w:rsidRPr="000F3B25" w:rsidRDefault="00C708CF" w:rsidP="000F3B25">
      <w:pPr>
        <w:rPr>
          <w:rFonts w:ascii="Arial" w:hAnsi="Arial" w:cs="Arial"/>
          <w:sz w:val="24"/>
          <w:szCs w:val="24"/>
        </w:rPr>
      </w:pPr>
      <w:r w:rsidRPr="000F3B25">
        <w:rPr>
          <w:rFonts w:ascii="Arial" w:hAnsi="Arial" w:cs="Arial"/>
          <w:sz w:val="24"/>
          <w:szCs w:val="24"/>
        </w:rPr>
        <w:t>Carte moderne de l'Antarctique</w:t>
      </w:r>
    </w:p>
    <w:p w:rsidR="00C708CF" w:rsidRPr="000F3B25" w:rsidRDefault="00C708CF" w:rsidP="000F3B25">
      <w:pPr>
        <w:rPr>
          <w:rFonts w:ascii="Arial" w:hAnsi="Arial" w:cs="Arial"/>
          <w:sz w:val="24"/>
          <w:szCs w:val="24"/>
        </w:rPr>
      </w:pPr>
      <w:r w:rsidRPr="000F3B25">
        <w:rPr>
          <w:rFonts w:ascii="Arial" w:hAnsi="Arial" w:cs="Arial"/>
          <w:sz w:val="24"/>
          <w:szCs w:val="24"/>
        </w:rPr>
        <w:t>Est-il possible que sous cette glace se cachent les vestiges de cette civilisation ? Peut-être mais ce continent dont la superficie est d’une fois et demi celui de l’Europe est recouvert d’une couche de glace pouvant aller jusqu’à 6 km d’épaisseur. Cette glace recouvre des montagnes aussi hautes que les Alpes.</w:t>
      </w:r>
      <w:r w:rsidRPr="000F3B25">
        <w:rPr>
          <w:rFonts w:ascii="Arial" w:hAnsi="Arial" w:cs="Arial"/>
          <w:sz w:val="24"/>
          <w:szCs w:val="24"/>
        </w:rPr>
        <w:br/>
        <w:t>Autant dire que l’exploration des sous-sols demanderait des moyens colossaux.</w:t>
      </w:r>
    </w:p>
    <w:p w:rsidR="00C708CF" w:rsidRPr="000F3B25" w:rsidRDefault="00C708CF" w:rsidP="000F3B25">
      <w:pPr>
        <w:rPr>
          <w:rFonts w:ascii="Arial" w:hAnsi="Arial" w:cs="Arial"/>
          <w:sz w:val="24"/>
          <w:szCs w:val="24"/>
        </w:rPr>
      </w:pPr>
      <w:r w:rsidRPr="000F3B25">
        <w:rPr>
          <w:rFonts w:ascii="Arial" w:hAnsi="Arial" w:cs="Arial"/>
          <w:sz w:val="24"/>
          <w:szCs w:val="24"/>
        </w:rPr>
        <w:t>Quand les légendes deviennent réalité</w:t>
      </w:r>
    </w:p>
    <w:p w:rsidR="00C708CF" w:rsidRPr="000F3B25" w:rsidRDefault="00C708CF" w:rsidP="000F3B25">
      <w:pPr>
        <w:rPr>
          <w:rFonts w:ascii="Arial" w:hAnsi="Arial" w:cs="Arial"/>
          <w:sz w:val="24"/>
          <w:szCs w:val="24"/>
        </w:rPr>
      </w:pPr>
      <w:r w:rsidRPr="000F3B25">
        <w:rPr>
          <w:rFonts w:ascii="Arial" w:hAnsi="Arial" w:cs="Arial"/>
          <w:sz w:val="24"/>
          <w:szCs w:val="24"/>
        </w:rPr>
        <w:t xml:space="preserve">De nombreuses découvertes ont été effectuées ces dernières années qui prouvent formellement que l’Antarctique a bénéficié d’un climat tempéré il y a seulement 100 000 ans. La mobilité de l’Antarctique ne fait plus aucun doute car aucun arbre ne </w:t>
      </w:r>
      <w:r w:rsidRPr="000F3B25">
        <w:rPr>
          <w:rFonts w:ascii="Arial" w:hAnsi="Arial" w:cs="Arial"/>
          <w:sz w:val="24"/>
          <w:szCs w:val="24"/>
        </w:rPr>
        <w:lastRenderedPageBreak/>
        <w:t>peut pousser sur une terre plongée dans l’obscurité six mois de l’année.</w:t>
      </w:r>
      <w:r w:rsidRPr="000F3B25">
        <w:rPr>
          <w:rFonts w:ascii="Arial" w:hAnsi="Arial" w:cs="Arial"/>
          <w:sz w:val="24"/>
          <w:szCs w:val="24"/>
        </w:rPr>
        <w:br/>
        <w:t>La forêt côtière fossilisée découverte en 1990 ne datait que de deux à trois millions d’années.</w:t>
      </w:r>
    </w:p>
    <w:p w:rsidR="00C708CF" w:rsidRPr="000F3B25" w:rsidRDefault="00C708CF"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63989FC8" wp14:editId="7136A42E">
            <wp:extent cx="5476875" cy="3619500"/>
            <wp:effectExtent l="0" t="0" r="9525" b="0"/>
            <wp:docPr id="22" name="Image 22" descr="Carte de Mercator d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te de Mercator de 15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3619500"/>
                    </a:xfrm>
                    <a:prstGeom prst="rect">
                      <a:avLst/>
                    </a:prstGeom>
                    <a:noFill/>
                    <a:ln>
                      <a:noFill/>
                    </a:ln>
                  </pic:spPr>
                </pic:pic>
              </a:graphicData>
            </a:graphic>
          </wp:inline>
        </w:drawing>
      </w:r>
    </w:p>
    <w:p w:rsidR="00C708CF" w:rsidRPr="000F3B25" w:rsidRDefault="00C708CF" w:rsidP="000F3B25">
      <w:pPr>
        <w:rPr>
          <w:rFonts w:ascii="Arial" w:hAnsi="Arial" w:cs="Arial"/>
          <w:sz w:val="24"/>
          <w:szCs w:val="24"/>
        </w:rPr>
      </w:pPr>
      <w:r w:rsidRPr="000F3B25">
        <w:rPr>
          <w:rFonts w:ascii="Arial" w:hAnsi="Arial" w:cs="Arial"/>
          <w:sz w:val="24"/>
          <w:szCs w:val="24"/>
        </w:rPr>
        <w:t>Carte de Mercator de 1569 qui montrent les fleuves et les montagnes de l'Antarctique couverts de glace</w:t>
      </w:r>
    </w:p>
    <w:p w:rsidR="00C708CF" w:rsidRPr="000F3B25" w:rsidRDefault="00C708CF" w:rsidP="000F3B25">
      <w:pPr>
        <w:rPr>
          <w:rFonts w:ascii="Arial" w:hAnsi="Arial" w:cs="Arial"/>
          <w:sz w:val="24"/>
          <w:szCs w:val="24"/>
        </w:rPr>
      </w:pPr>
      <w:r w:rsidRPr="000F3B25">
        <w:rPr>
          <w:rFonts w:ascii="Arial" w:hAnsi="Arial" w:cs="Arial"/>
          <w:sz w:val="24"/>
          <w:szCs w:val="24"/>
        </w:rPr>
        <w:t>Nous ne savons pas si ce déplacement est dû au déplacement de la croûte terrestre ou de la dérive des continents. Ce déplacement se reproduira-t-il ?</w:t>
      </w:r>
    </w:p>
    <w:p w:rsidR="00C708CF" w:rsidRPr="000F3B25" w:rsidRDefault="00C708CF" w:rsidP="000F3B25">
      <w:pPr>
        <w:rPr>
          <w:rFonts w:ascii="Arial" w:hAnsi="Arial" w:cs="Arial"/>
          <w:sz w:val="24"/>
          <w:szCs w:val="24"/>
        </w:rPr>
      </w:pPr>
      <w:r w:rsidRPr="000F3B25">
        <w:rPr>
          <w:rFonts w:ascii="Arial" w:hAnsi="Arial" w:cs="Arial"/>
          <w:sz w:val="24"/>
          <w:szCs w:val="24"/>
        </w:rPr>
        <w:t>Je laisse de côté la date fatidique de 2012 inscrite notamment dans le calendrier maya qui prédit une nouvelle catastrophe planétaire. Je cite : « les anciens disaient qu’il y aurait un mouvement de la Terre et que nous en péririons tous. Ce jour sera le 4 Ahua 3 kankin (21 ou 23 décembre 2012 selon les auteurs) ».</w:t>
      </w:r>
    </w:p>
    <w:p w:rsidR="00C708CF" w:rsidRPr="000F3B25" w:rsidRDefault="00C708CF" w:rsidP="000F3B25">
      <w:pPr>
        <w:rPr>
          <w:rFonts w:ascii="Arial" w:hAnsi="Arial" w:cs="Arial"/>
          <w:sz w:val="24"/>
          <w:szCs w:val="24"/>
        </w:rPr>
      </w:pPr>
      <w:r w:rsidRPr="000F3B25">
        <w:rPr>
          <w:rFonts w:ascii="Arial" w:hAnsi="Arial" w:cs="Arial"/>
          <w:sz w:val="24"/>
          <w:szCs w:val="24"/>
        </w:rPr>
        <w:t>À tord ou à raison, je suis profondément scientifique et je préfère me baser sur ce qui est formellement prouvé.</w:t>
      </w:r>
      <w:r w:rsidRPr="000F3B25">
        <w:rPr>
          <w:rFonts w:ascii="Arial" w:hAnsi="Arial" w:cs="Arial"/>
          <w:sz w:val="24"/>
          <w:szCs w:val="24"/>
        </w:rPr>
        <w:br/>
        <w:t>D’autres catastrophes planétaires ont été prédites et, à ma connaissance, nous sommes toujours là.</w:t>
      </w:r>
    </w:p>
    <w:p w:rsidR="00C708CF" w:rsidRPr="000F3B25" w:rsidRDefault="00C708CF" w:rsidP="000F3B25">
      <w:pPr>
        <w:rPr>
          <w:rFonts w:ascii="Arial" w:hAnsi="Arial" w:cs="Arial"/>
          <w:sz w:val="24"/>
          <w:szCs w:val="24"/>
        </w:rPr>
      </w:pPr>
      <w:r w:rsidRPr="000F3B25">
        <w:rPr>
          <w:rFonts w:ascii="Arial" w:hAnsi="Arial" w:cs="Arial"/>
          <w:sz w:val="24"/>
          <w:szCs w:val="24"/>
        </w:rPr>
        <w:t>Par contre, je suis intimement persuadée que notre histoire telle qu’elle nous est enseignée comporte trop de contradictions pour refléter toute la vérité. A travers ce site, je continue pourtant à perpétrer ces</w:t>
      </w:r>
      <w:r w:rsidRPr="000F3B25">
        <w:rPr>
          <w:rFonts w:ascii="Arial" w:hAnsi="Arial" w:cs="Arial"/>
          <w:sz w:val="24"/>
          <w:szCs w:val="24"/>
        </w:rPr>
        <w:br/>
        <w:t>« acquis ».</w:t>
      </w:r>
      <w:r w:rsidRPr="000F3B25">
        <w:rPr>
          <w:rFonts w:ascii="Arial" w:hAnsi="Arial" w:cs="Arial"/>
          <w:sz w:val="24"/>
          <w:szCs w:val="24"/>
        </w:rPr>
        <w:br/>
        <w:t>Oui, car faute d’éléments suffisants, je me vois mal inventer l’histoire de la Terre en me basant sur des mythes et des légendes.</w:t>
      </w:r>
    </w:p>
    <w:p w:rsidR="00C708CF" w:rsidRPr="000F3B25" w:rsidRDefault="00C708CF" w:rsidP="000F3B25">
      <w:pPr>
        <w:rPr>
          <w:rFonts w:ascii="Arial" w:hAnsi="Arial" w:cs="Arial"/>
          <w:sz w:val="24"/>
          <w:szCs w:val="24"/>
        </w:rPr>
      </w:pPr>
      <w:r w:rsidRPr="000F3B25">
        <w:rPr>
          <w:rFonts w:ascii="Arial" w:hAnsi="Arial" w:cs="Arial"/>
          <w:sz w:val="24"/>
          <w:szCs w:val="24"/>
        </w:rPr>
        <w:lastRenderedPageBreak/>
        <w:t>Cependant, je ne rejette pas les pièces à conviction dérangeantes. Ces cartes existent et nous ne pouvons pas les ignorer.</w:t>
      </w:r>
    </w:p>
    <w:p w:rsidR="00C708CF" w:rsidRPr="000F3B25" w:rsidRDefault="00C708CF" w:rsidP="000F3B25">
      <w:pPr>
        <w:rPr>
          <w:rFonts w:ascii="Arial" w:hAnsi="Arial" w:cs="Arial"/>
          <w:sz w:val="24"/>
          <w:szCs w:val="24"/>
        </w:rPr>
      </w:pPr>
      <w:r w:rsidRPr="000F3B25">
        <w:rPr>
          <w:rFonts w:ascii="Arial" w:hAnsi="Arial" w:cs="Arial"/>
          <w:sz w:val="24"/>
          <w:szCs w:val="24"/>
        </w:rPr>
        <w:t>V. Battaglia (03.2004)</w:t>
      </w:r>
    </w:p>
    <w:p w:rsidR="00C708CF" w:rsidRPr="000F3B25" w:rsidRDefault="00C708CF" w:rsidP="000F3B25">
      <w:pPr>
        <w:rPr>
          <w:rFonts w:ascii="Arial" w:hAnsi="Arial" w:cs="Arial"/>
          <w:sz w:val="24"/>
          <w:szCs w:val="24"/>
        </w:rPr>
      </w:pPr>
    </w:p>
    <w:p w:rsidR="00C708CF" w:rsidRPr="000F3B25" w:rsidRDefault="00C708CF" w:rsidP="000F3B25">
      <w:pPr>
        <w:rPr>
          <w:rFonts w:ascii="Arial" w:hAnsi="Arial" w:cs="Arial"/>
          <w:sz w:val="24"/>
          <w:szCs w:val="24"/>
        </w:rPr>
      </w:pPr>
      <w:r w:rsidRPr="000F3B25">
        <w:rPr>
          <w:rFonts w:ascii="Arial" w:hAnsi="Arial" w:cs="Arial"/>
          <w:sz w:val="24"/>
          <w:szCs w:val="24"/>
        </w:rPr>
        <w:t xml:space="preserve">Ces carte </w:t>
      </w:r>
      <w:r w:rsidR="00ED536D" w:rsidRPr="000F3B25">
        <w:rPr>
          <w:rFonts w:ascii="Arial" w:hAnsi="Arial" w:cs="Arial"/>
          <w:sz w:val="24"/>
          <w:szCs w:val="24"/>
        </w:rPr>
        <w:t>anciennes</w:t>
      </w:r>
      <w:r w:rsidRPr="000F3B25">
        <w:rPr>
          <w:rFonts w:ascii="Arial" w:hAnsi="Arial" w:cs="Arial"/>
          <w:sz w:val="24"/>
          <w:szCs w:val="24"/>
        </w:rPr>
        <w:t xml:space="preserve"> stres </w:t>
      </w:r>
      <w:r w:rsidR="00ED536D" w:rsidRPr="000F3B25">
        <w:rPr>
          <w:rFonts w:ascii="Arial" w:hAnsi="Arial" w:cs="Arial"/>
          <w:sz w:val="24"/>
          <w:szCs w:val="24"/>
        </w:rPr>
        <w:t>précises</w:t>
      </w:r>
      <w:r w:rsidRPr="000F3B25">
        <w:rPr>
          <w:rFonts w:ascii="Arial" w:hAnsi="Arial" w:cs="Arial"/>
          <w:sz w:val="24"/>
          <w:szCs w:val="24"/>
        </w:rPr>
        <w:t xml:space="preserve"> </w:t>
      </w:r>
      <w:r w:rsidR="00ED536D" w:rsidRPr="000F3B25">
        <w:rPr>
          <w:rFonts w:ascii="Arial" w:hAnsi="Arial" w:cs="Arial"/>
          <w:sz w:val="24"/>
          <w:szCs w:val="24"/>
        </w:rPr>
        <w:t>réalisées</w:t>
      </w:r>
      <w:r w:rsidRPr="000F3B25">
        <w:rPr>
          <w:rFonts w:ascii="Arial" w:hAnsi="Arial" w:cs="Arial"/>
          <w:sz w:val="24"/>
          <w:szCs w:val="24"/>
        </w:rPr>
        <w:t xml:space="preserve"> a une </w:t>
      </w:r>
      <w:r w:rsidR="00ED536D" w:rsidRPr="000F3B25">
        <w:rPr>
          <w:rFonts w:ascii="Arial" w:hAnsi="Arial" w:cs="Arial"/>
          <w:sz w:val="24"/>
          <w:szCs w:val="24"/>
        </w:rPr>
        <w:t>époque</w:t>
      </w:r>
      <w:r w:rsidRPr="000F3B25">
        <w:rPr>
          <w:rFonts w:ascii="Arial" w:hAnsi="Arial" w:cs="Arial"/>
          <w:sz w:val="24"/>
          <w:szCs w:val="24"/>
        </w:rPr>
        <w:t xml:space="preserve"> </w:t>
      </w:r>
      <w:r w:rsidR="00ED536D" w:rsidRPr="000F3B25">
        <w:rPr>
          <w:rFonts w:ascii="Arial" w:hAnsi="Arial" w:cs="Arial"/>
          <w:sz w:val="24"/>
          <w:szCs w:val="24"/>
        </w:rPr>
        <w:t>réputée</w:t>
      </w:r>
      <w:r w:rsidRPr="000F3B25">
        <w:rPr>
          <w:rFonts w:ascii="Arial" w:hAnsi="Arial" w:cs="Arial"/>
          <w:sz w:val="24"/>
          <w:szCs w:val="24"/>
        </w:rPr>
        <w:t xml:space="preserve"> incapable de les </w:t>
      </w:r>
      <w:r w:rsidR="00ED536D" w:rsidRPr="000F3B25">
        <w:rPr>
          <w:rFonts w:ascii="Arial" w:hAnsi="Arial" w:cs="Arial"/>
          <w:sz w:val="24"/>
          <w:szCs w:val="24"/>
        </w:rPr>
        <w:t>réaliser</w:t>
      </w:r>
      <w:r w:rsidRPr="000F3B25">
        <w:rPr>
          <w:rFonts w:ascii="Arial" w:hAnsi="Arial" w:cs="Arial"/>
          <w:sz w:val="24"/>
          <w:szCs w:val="24"/>
        </w:rPr>
        <w:t xml:space="preserve"> </w:t>
      </w:r>
      <w:r w:rsidR="00ED536D" w:rsidRPr="000F3B25">
        <w:rPr>
          <w:rFonts w:ascii="Arial" w:hAnsi="Arial" w:cs="Arial"/>
          <w:sz w:val="24"/>
          <w:szCs w:val="24"/>
        </w:rPr>
        <w:t>proviennent</w:t>
      </w:r>
      <w:r w:rsidRPr="000F3B25">
        <w:rPr>
          <w:rFonts w:ascii="Arial" w:hAnsi="Arial" w:cs="Arial"/>
          <w:sz w:val="24"/>
          <w:szCs w:val="24"/>
        </w:rPr>
        <w:t xml:space="preserve"> peut </w:t>
      </w:r>
      <w:r w:rsidR="00ED536D" w:rsidRPr="000F3B25">
        <w:rPr>
          <w:rFonts w:ascii="Arial" w:hAnsi="Arial" w:cs="Arial"/>
          <w:sz w:val="24"/>
          <w:szCs w:val="24"/>
        </w:rPr>
        <w:t>être</w:t>
      </w:r>
      <w:r w:rsidRPr="000F3B25">
        <w:rPr>
          <w:rFonts w:ascii="Arial" w:hAnsi="Arial" w:cs="Arial"/>
          <w:sz w:val="24"/>
          <w:szCs w:val="24"/>
        </w:rPr>
        <w:t xml:space="preserve"> d’un </w:t>
      </w:r>
      <w:r w:rsidR="00ED536D" w:rsidRPr="000F3B25">
        <w:rPr>
          <w:rFonts w:ascii="Arial" w:hAnsi="Arial" w:cs="Arial"/>
          <w:sz w:val="24"/>
          <w:szCs w:val="24"/>
        </w:rPr>
        <w:t>ancien</w:t>
      </w:r>
      <w:r w:rsidRPr="000F3B25">
        <w:rPr>
          <w:rFonts w:ascii="Arial" w:hAnsi="Arial" w:cs="Arial"/>
          <w:sz w:val="24"/>
          <w:szCs w:val="24"/>
        </w:rPr>
        <w:t xml:space="preserve"> n savoir stocke a la bib liotheque </w:t>
      </w:r>
      <w:r w:rsidR="00ED536D" w:rsidRPr="000F3B25">
        <w:rPr>
          <w:rFonts w:ascii="Arial" w:hAnsi="Arial" w:cs="Arial"/>
          <w:sz w:val="24"/>
          <w:szCs w:val="24"/>
        </w:rPr>
        <w:t>d’Alexandrie</w:t>
      </w:r>
      <w:r w:rsidRPr="000F3B25">
        <w:rPr>
          <w:rFonts w:ascii="Arial" w:hAnsi="Arial" w:cs="Arial"/>
          <w:sz w:val="24"/>
          <w:szCs w:val="24"/>
        </w:rPr>
        <w:t xml:space="preserve"> </w:t>
      </w:r>
      <w:r w:rsidR="00ED536D" w:rsidRPr="000F3B25">
        <w:rPr>
          <w:rFonts w:ascii="Arial" w:hAnsi="Arial" w:cs="Arial"/>
          <w:sz w:val="24"/>
          <w:szCs w:val="24"/>
        </w:rPr>
        <w:t>désormais</w:t>
      </w:r>
      <w:r w:rsidRPr="000F3B25">
        <w:rPr>
          <w:rFonts w:ascii="Arial" w:hAnsi="Arial" w:cs="Arial"/>
          <w:sz w:val="24"/>
          <w:szCs w:val="24"/>
        </w:rPr>
        <w:t xml:space="preserve"> </w:t>
      </w:r>
      <w:r w:rsidR="00ED536D" w:rsidRPr="000F3B25">
        <w:rPr>
          <w:rFonts w:ascii="Arial" w:hAnsi="Arial" w:cs="Arial"/>
          <w:sz w:val="24"/>
          <w:szCs w:val="24"/>
        </w:rPr>
        <w:t>disparue,</w:t>
      </w:r>
      <w:r w:rsidRPr="000F3B25">
        <w:rPr>
          <w:rFonts w:ascii="Arial" w:hAnsi="Arial" w:cs="Arial"/>
          <w:sz w:val="24"/>
          <w:szCs w:val="24"/>
        </w:rPr>
        <w:t xml:space="preserve"> mais dont un </w:t>
      </w:r>
      <w:r w:rsidR="00ED536D" w:rsidRPr="000F3B25">
        <w:rPr>
          <w:rFonts w:ascii="Arial" w:hAnsi="Arial" w:cs="Arial"/>
          <w:sz w:val="24"/>
          <w:szCs w:val="24"/>
        </w:rPr>
        <w:t>partie</w:t>
      </w:r>
      <w:r w:rsidRPr="000F3B25">
        <w:rPr>
          <w:rFonts w:ascii="Arial" w:hAnsi="Arial" w:cs="Arial"/>
          <w:sz w:val="24"/>
          <w:szCs w:val="24"/>
        </w:rPr>
        <w:t xml:space="preserve"> seraient parvenus jusqu’à </w:t>
      </w:r>
      <w:r w:rsidR="00ED536D" w:rsidRPr="000F3B25">
        <w:rPr>
          <w:rFonts w:ascii="Arial" w:hAnsi="Arial" w:cs="Arial"/>
          <w:sz w:val="24"/>
          <w:szCs w:val="24"/>
        </w:rPr>
        <w:t>notre</w:t>
      </w:r>
      <w:r w:rsidRPr="000F3B25">
        <w:rPr>
          <w:rFonts w:ascii="Arial" w:hAnsi="Arial" w:cs="Arial"/>
          <w:sz w:val="24"/>
          <w:szCs w:val="24"/>
        </w:rPr>
        <w:t xml:space="preserve"> </w:t>
      </w:r>
      <w:r w:rsidR="00ED536D" w:rsidRPr="000F3B25">
        <w:rPr>
          <w:rFonts w:ascii="Arial" w:hAnsi="Arial" w:cs="Arial"/>
          <w:sz w:val="24"/>
          <w:szCs w:val="24"/>
        </w:rPr>
        <w:t>époque</w:t>
      </w:r>
      <w:r w:rsidRPr="000F3B25">
        <w:rPr>
          <w:rFonts w:ascii="Arial" w:hAnsi="Arial" w:cs="Arial"/>
          <w:sz w:val="24"/>
          <w:szCs w:val="24"/>
        </w:rPr>
        <w:t>.</w:t>
      </w:r>
    </w:p>
    <w:p w:rsidR="00C708CF" w:rsidRPr="000F3B25" w:rsidRDefault="00C708CF" w:rsidP="000F3B25">
      <w:pPr>
        <w:rPr>
          <w:rFonts w:ascii="Arial" w:hAnsi="Arial" w:cs="Arial"/>
          <w:sz w:val="24"/>
          <w:szCs w:val="24"/>
        </w:rPr>
      </w:pPr>
    </w:p>
    <w:p w:rsidR="00C708CF" w:rsidRPr="00B77A3F" w:rsidRDefault="002A0FA2" w:rsidP="000F3B25">
      <w:pPr>
        <w:rPr>
          <w:rFonts w:ascii="Arial" w:hAnsi="Arial" w:cs="Arial"/>
          <w:b/>
          <w:sz w:val="24"/>
          <w:szCs w:val="24"/>
        </w:rPr>
      </w:pPr>
      <w:r>
        <w:rPr>
          <w:rFonts w:ascii="Arial" w:hAnsi="Arial" w:cs="Arial"/>
          <w:b/>
          <w:sz w:val="24"/>
          <w:szCs w:val="24"/>
        </w:rPr>
        <w:t>5°</w:t>
      </w:r>
      <w:r w:rsidR="00C708CF" w:rsidRPr="00B77A3F">
        <w:rPr>
          <w:rFonts w:ascii="Arial" w:hAnsi="Arial" w:cs="Arial"/>
          <w:b/>
          <w:sz w:val="24"/>
          <w:szCs w:val="24"/>
        </w:rPr>
        <w:t>Gla</w:t>
      </w:r>
      <w:r w:rsidR="00B77A3F">
        <w:rPr>
          <w:rFonts w:ascii="Arial" w:hAnsi="Arial" w:cs="Arial"/>
          <w:b/>
          <w:sz w:val="24"/>
          <w:szCs w:val="24"/>
        </w:rPr>
        <w:t xml:space="preserve">ciation de la terre 12000 ans </w:t>
      </w:r>
      <w:r w:rsidR="00C708CF" w:rsidRPr="00B77A3F">
        <w:rPr>
          <w:rFonts w:ascii="Arial" w:hAnsi="Arial" w:cs="Arial"/>
          <w:b/>
          <w:sz w:val="24"/>
          <w:szCs w:val="24"/>
        </w:rPr>
        <w:t>avant JC</w:t>
      </w:r>
    </w:p>
    <w:p w:rsidR="00C708CF" w:rsidRPr="000F3B25" w:rsidRDefault="00C708CF" w:rsidP="000F3B25">
      <w:pPr>
        <w:rPr>
          <w:rFonts w:ascii="Arial" w:hAnsi="Arial" w:cs="Arial"/>
          <w:sz w:val="24"/>
          <w:szCs w:val="24"/>
        </w:rPr>
      </w:pPr>
    </w:p>
    <w:p w:rsidR="00C708CF" w:rsidRPr="000F3B25" w:rsidRDefault="00C708CF" w:rsidP="000F3B25">
      <w:pPr>
        <w:rPr>
          <w:rFonts w:ascii="Arial" w:hAnsi="Arial" w:cs="Arial"/>
          <w:sz w:val="24"/>
          <w:szCs w:val="24"/>
        </w:rPr>
      </w:pPr>
      <w:r w:rsidRPr="000F3B25">
        <w:rPr>
          <w:rFonts w:ascii="Arial" w:hAnsi="Arial" w:cs="Arial"/>
          <w:sz w:val="24"/>
          <w:szCs w:val="24"/>
        </w:rPr>
        <w:t xml:space="preserve">La science n’a pas </w:t>
      </w:r>
      <w:r w:rsidR="00ED536D" w:rsidRPr="000F3B25">
        <w:rPr>
          <w:rFonts w:ascii="Arial" w:hAnsi="Arial" w:cs="Arial"/>
          <w:sz w:val="24"/>
          <w:szCs w:val="24"/>
        </w:rPr>
        <w:t>une</w:t>
      </w:r>
      <w:r w:rsidRPr="000F3B25">
        <w:rPr>
          <w:rFonts w:ascii="Arial" w:hAnsi="Arial" w:cs="Arial"/>
          <w:sz w:val="24"/>
          <w:szCs w:val="24"/>
        </w:rPr>
        <w:t xml:space="preserve"> </w:t>
      </w:r>
      <w:r w:rsidR="00ED536D" w:rsidRPr="000F3B25">
        <w:rPr>
          <w:rFonts w:ascii="Arial" w:hAnsi="Arial" w:cs="Arial"/>
          <w:sz w:val="24"/>
          <w:szCs w:val="24"/>
        </w:rPr>
        <w:t>réponse</w:t>
      </w:r>
      <w:r w:rsidRPr="000F3B25">
        <w:rPr>
          <w:rFonts w:ascii="Arial" w:hAnsi="Arial" w:cs="Arial"/>
          <w:sz w:val="24"/>
          <w:szCs w:val="24"/>
        </w:rPr>
        <w:t xml:space="preserve"> </w:t>
      </w:r>
      <w:r w:rsidR="00ED536D" w:rsidRPr="000F3B25">
        <w:rPr>
          <w:rFonts w:ascii="Arial" w:hAnsi="Arial" w:cs="Arial"/>
          <w:sz w:val="24"/>
          <w:szCs w:val="24"/>
        </w:rPr>
        <w:t>précise</w:t>
      </w:r>
      <w:r w:rsidRPr="000F3B25">
        <w:rPr>
          <w:rFonts w:ascii="Arial" w:hAnsi="Arial" w:cs="Arial"/>
          <w:sz w:val="24"/>
          <w:szCs w:val="24"/>
        </w:rPr>
        <w:t xml:space="preserve"> </w:t>
      </w:r>
      <w:r w:rsidR="00ED536D" w:rsidRPr="000F3B25">
        <w:rPr>
          <w:rFonts w:ascii="Arial" w:hAnsi="Arial" w:cs="Arial"/>
          <w:sz w:val="24"/>
          <w:szCs w:val="24"/>
        </w:rPr>
        <w:t>à</w:t>
      </w:r>
      <w:r w:rsidRPr="000F3B25">
        <w:rPr>
          <w:rFonts w:ascii="Arial" w:hAnsi="Arial" w:cs="Arial"/>
          <w:sz w:val="24"/>
          <w:szCs w:val="24"/>
        </w:rPr>
        <w:t xml:space="preserve"> cette </w:t>
      </w:r>
      <w:r w:rsidR="00ED536D" w:rsidRPr="000F3B25">
        <w:rPr>
          <w:rFonts w:ascii="Arial" w:hAnsi="Arial" w:cs="Arial"/>
          <w:sz w:val="24"/>
          <w:szCs w:val="24"/>
        </w:rPr>
        <w:t>question</w:t>
      </w:r>
      <w:r w:rsidRPr="000F3B25">
        <w:rPr>
          <w:rFonts w:ascii="Arial" w:hAnsi="Arial" w:cs="Arial"/>
          <w:sz w:val="24"/>
          <w:szCs w:val="24"/>
        </w:rPr>
        <w:t xml:space="preserve"> bien que des arguments </w:t>
      </w:r>
      <w:r w:rsidR="00ED536D" w:rsidRPr="000F3B25">
        <w:rPr>
          <w:rFonts w:ascii="Arial" w:hAnsi="Arial" w:cs="Arial"/>
          <w:sz w:val="24"/>
          <w:szCs w:val="24"/>
        </w:rPr>
        <w:t>raisonnables et</w:t>
      </w:r>
      <w:r w:rsidRPr="000F3B25">
        <w:rPr>
          <w:rFonts w:ascii="Arial" w:hAnsi="Arial" w:cs="Arial"/>
          <w:sz w:val="24"/>
          <w:szCs w:val="24"/>
        </w:rPr>
        <w:t xml:space="preserve"> pourvus de sens ont été </w:t>
      </w:r>
      <w:r w:rsidR="00ED536D" w:rsidRPr="000F3B25">
        <w:rPr>
          <w:rFonts w:ascii="Arial" w:hAnsi="Arial" w:cs="Arial"/>
          <w:sz w:val="24"/>
          <w:szCs w:val="24"/>
        </w:rPr>
        <w:t>présentes</w:t>
      </w:r>
    </w:p>
    <w:p w:rsidR="00C708CF" w:rsidRPr="000F3B25" w:rsidRDefault="00ED536D" w:rsidP="000F3B25">
      <w:pPr>
        <w:rPr>
          <w:rFonts w:ascii="Arial" w:hAnsi="Arial" w:cs="Arial"/>
          <w:sz w:val="24"/>
          <w:szCs w:val="24"/>
        </w:rPr>
      </w:pPr>
      <w:r w:rsidRPr="000F3B25">
        <w:rPr>
          <w:rFonts w:ascii="Arial" w:hAnsi="Arial" w:cs="Arial"/>
          <w:sz w:val="24"/>
          <w:szCs w:val="24"/>
        </w:rPr>
        <w:t>Néanmoins</w:t>
      </w:r>
      <w:r w:rsidR="00C708CF" w:rsidRPr="000F3B25">
        <w:rPr>
          <w:rFonts w:ascii="Arial" w:hAnsi="Arial" w:cs="Arial"/>
          <w:sz w:val="24"/>
          <w:szCs w:val="24"/>
        </w:rPr>
        <w:t xml:space="preserve"> tous les anciens mythes sur les </w:t>
      </w:r>
      <w:r w:rsidRPr="000F3B25">
        <w:rPr>
          <w:rFonts w:ascii="Arial" w:hAnsi="Arial" w:cs="Arial"/>
          <w:sz w:val="24"/>
          <w:szCs w:val="24"/>
        </w:rPr>
        <w:t>catastrophes,</w:t>
      </w:r>
      <w:r w:rsidR="00C708CF" w:rsidRPr="000F3B25">
        <w:rPr>
          <w:rFonts w:ascii="Arial" w:hAnsi="Arial" w:cs="Arial"/>
          <w:sz w:val="24"/>
          <w:szCs w:val="24"/>
        </w:rPr>
        <w:t xml:space="preserve"> </w:t>
      </w:r>
      <w:r w:rsidRPr="000F3B25">
        <w:rPr>
          <w:rFonts w:ascii="Arial" w:hAnsi="Arial" w:cs="Arial"/>
          <w:sz w:val="24"/>
          <w:szCs w:val="24"/>
        </w:rPr>
        <w:t>intègrent</w:t>
      </w:r>
      <w:r w:rsidR="00C708CF" w:rsidRPr="000F3B25">
        <w:rPr>
          <w:rFonts w:ascii="Arial" w:hAnsi="Arial" w:cs="Arial"/>
          <w:sz w:val="24"/>
          <w:szCs w:val="24"/>
        </w:rPr>
        <w:t xml:space="preserve"> des connaissances </w:t>
      </w:r>
      <w:r w:rsidRPr="000F3B25">
        <w:rPr>
          <w:rFonts w:ascii="Arial" w:hAnsi="Arial" w:cs="Arial"/>
          <w:sz w:val="24"/>
          <w:szCs w:val="24"/>
        </w:rPr>
        <w:t>précises</w:t>
      </w:r>
      <w:r w:rsidR="00C708CF" w:rsidRPr="000F3B25">
        <w:rPr>
          <w:rFonts w:ascii="Arial" w:hAnsi="Arial" w:cs="Arial"/>
          <w:sz w:val="24"/>
          <w:szCs w:val="24"/>
        </w:rPr>
        <w:t xml:space="preserve"> sur la </w:t>
      </w:r>
      <w:r w:rsidRPr="000F3B25">
        <w:rPr>
          <w:rFonts w:ascii="Arial" w:hAnsi="Arial" w:cs="Arial"/>
          <w:sz w:val="24"/>
          <w:szCs w:val="24"/>
        </w:rPr>
        <w:t>précession</w:t>
      </w:r>
      <w:r w:rsidR="00C708CF" w:rsidRPr="000F3B25">
        <w:rPr>
          <w:rFonts w:ascii="Arial" w:hAnsi="Arial" w:cs="Arial"/>
          <w:sz w:val="24"/>
          <w:szCs w:val="24"/>
        </w:rPr>
        <w:t xml:space="preserve"> des equinoxes.Il y a une </w:t>
      </w:r>
      <w:r w:rsidRPr="000F3B25">
        <w:rPr>
          <w:rFonts w:ascii="Arial" w:hAnsi="Arial" w:cs="Arial"/>
          <w:sz w:val="24"/>
          <w:szCs w:val="24"/>
        </w:rPr>
        <w:t>connexion</w:t>
      </w:r>
      <w:r w:rsidR="00C708CF" w:rsidRPr="000F3B25">
        <w:rPr>
          <w:rFonts w:ascii="Arial" w:hAnsi="Arial" w:cs="Arial"/>
          <w:sz w:val="24"/>
          <w:szCs w:val="24"/>
        </w:rPr>
        <w:t xml:space="preserve"> entre la </w:t>
      </w:r>
      <w:r w:rsidRPr="000F3B25">
        <w:rPr>
          <w:rFonts w:ascii="Arial" w:hAnsi="Arial" w:cs="Arial"/>
          <w:sz w:val="24"/>
          <w:szCs w:val="24"/>
        </w:rPr>
        <w:t>précession</w:t>
      </w:r>
      <w:r w:rsidR="00C708CF" w:rsidRPr="000F3B25">
        <w:rPr>
          <w:rFonts w:ascii="Arial" w:hAnsi="Arial" w:cs="Arial"/>
          <w:sz w:val="24"/>
          <w:szCs w:val="24"/>
        </w:rPr>
        <w:t xml:space="preserve"> des </w:t>
      </w:r>
      <w:r w:rsidRPr="000F3B25">
        <w:rPr>
          <w:rFonts w:ascii="Arial" w:hAnsi="Arial" w:cs="Arial"/>
          <w:sz w:val="24"/>
          <w:szCs w:val="24"/>
        </w:rPr>
        <w:t>équinoxes</w:t>
      </w:r>
      <w:r w:rsidR="00C708CF" w:rsidRPr="000F3B25">
        <w:rPr>
          <w:rFonts w:ascii="Arial" w:hAnsi="Arial" w:cs="Arial"/>
          <w:sz w:val="24"/>
          <w:szCs w:val="24"/>
        </w:rPr>
        <w:t xml:space="preserve"> et la fin de la </w:t>
      </w:r>
      <w:r w:rsidRPr="000F3B25">
        <w:rPr>
          <w:rFonts w:ascii="Arial" w:hAnsi="Arial" w:cs="Arial"/>
          <w:sz w:val="24"/>
          <w:szCs w:val="24"/>
        </w:rPr>
        <w:t>dernière</w:t>
      </w:r>
      <w:r w:rsidR="00C708CF" w:rsidRPr="000F3B25">
        <w:rPr>
          <w:rFonts w:ascii="Arial" w:hAnsi="Arial" w:cs="Arial"/>
          <w:sz w:val="24"/>
          <w:szCs w:val="24"/>
        </w:rPr>
        <w:t xml:space="preserve"> glaciation.</w:t>
      </w:r>
    </w:p>
    <w:p w:rsidR="00C708CF" w:rsidRPr="000F3B25" w:rsidRDefault="00C708CF" w:rsidP="000F3B25">
      <w:pPr>
        <w:rPr>
          <w:rFonts w:ascii="Arial" w:hAnsi="Arial" w:cs="Arial"/>
          <w:sz w:val="24"/>
          <w:szCs w:val="24"/>
        </w:rPr>
      </w:pPr>
      <w:r w:rsidRPr="000F3B25">
        <w:rPr>
          <w:rFonts w:ascii="Arial" w:hAnsi="Arial" w:cs="Arial"/>
          <w:sz w:val="24"/>
          <w:szCs w:val="24"/>
        </w:rPr>
        <w:t xml:space="preserve">Une grande </w:t>
      </w:r>
      <w:r w:rsidR="00ED536D" w:rsidRPr="000F3B25">
        <w:rPr>
          <w:rFonts w:ascii="Arial" w:hAnsi="Arial" w:cs="Arial"/>
          <w:sz w:val="24"/>
          <w:szCs w:val="24"/>
        </w:rPr>
        <w:t>civilisation</w:t>
      </w:r>
      <w:r w:rsidRPr="000F3B25">
        <w:rPr>
          <w:rFonts w:ascii="Arial" w:hAnsi="Arial" w:cs="Arial"/>
          <w:sz w:val="24"/>
          <w:szCs w:val="24"/>
        </w:rPr>
        <w:t xml:space="preserve"> apu </w:t>
      </w:r>
      <w:r w:rsidR="00ED536D" w:rsidRPr="000F3B25">
        <w:rPr>
          <w:rFonts w:ascii="Arial" w:hAnsi="Arial" w:cs="Arial"/>
          <w:sz w:val="24"/>
          <w:szCs w:val="24"/>
        </w:rPr>
        <w:t>être</w:t>
      </w:r>
      <w:r w:rsidRPr="000F3B25">
        <w:rPr>
          <w:rFonts w:ascii="Arial" w:hAnsi="Arial" w:cs="Arial"/>
          <w:sz w:val="24"/>
          <w:szCs w:val="24"/>
        </w:rPr>
        <w:t xml:space="preserve"> </w:t>
      </w:r>
      <w:r w:rsidR="00ED536D" w:rsidRPr="000F3B25">
        <w:rPr>
          <w:rFonts w:ascii="Arial" w:hAnsi="Arial" w:cs="Arial"/>
          <w:sz w:val="24"/>
          <w:szCs w:val="24"/>
        </w:rPr>
        <w:t>entièrement</w:t>
      </w:r>
      <w:r w:rsidRPr="000F3B25">
        <w:rPr>
          <w:rFonts w:ascii="Arial" w:hAnsi="Arial" w:cs="Arial"/>
          <w:sz w:val="24"/>
          <w:szCs w:val="24"/>
        </w:rPr>
        <w:t xml:space="preserve"> detruite.Seuls quelques survivants et </w:t>
      </w:r>
      <w:r w:rsidR="00ED536D" w:rsidRPr="000F3B25">
        <w:rPr>
          <w:rFonts w:ascii="Arial" w:hAnsi="Arial" w:cs="Arial"/>
          <w:sz w:val="24"/>
          <w:szCs w:val="24"/>
        </w:rPr>
        <w:t>quelques</w:t>
      </w:r>
      <w:r w:rsidRPr="000F3B25">
        <w:rPr>
          <w:rFonts w:ascii="Arial" w:hAnsi="Arial" w:cs="Arial"/>
          <w:sz w:val="24"/>
          <w:szCs w:val="24"/>
        </w:rPr>
        <w:t xml:space="preserve"> traces de leur </w:t>
      </w:r>
      <w:r w:rsidR="00ED536D" w:rsidRPr="000F3B25">
        <w:rPr>
          <w:rFonts w:ascii="Arial" w:hAnsi="Arial" w:cs="Arial"/>
          <w:sz w:val="24"/>
          <w:szCs w:val="24"/>
        </w:rPr>
        <w:t>civilisation</w:t>
      </w:r>
      <w:r w:rsidRPr="000F3B25">
        <w:rPr>
          <w:rFonts w:ascii="Arial" w:hAnsi="Arial" w:cs="Arial"/>
          <w:sz w:val="24"/>
          <w:szCs w:val="24"/>
        </w:rPr>
        <w:t xml:space="preserve"> sont restes.</w:t>
      </w:r>
    </w:p>
    <w:p w:rsidR="00C708CF" w:rsidRPr="000F3B25" w:rsidRDefault="00C708CF" w:rsidP="000F3B25">
      <w:pPr>
        <w:rPr>
          <w:rFonts w:ascii="Arial" w:hAnsi="Arial" w:cs="Arial"/>
          <w:sz w:val="24"/>
          <w:szCs w:val="24"/>
        </w:rPr>
      </w:pPr>
    </w:p>
    <w:p w:rsidR="00C708CF" w:rsidRPr="000F3B25" w:rsidRDefault="00C708CF" w:rsidP="000F3B25">
      <w:pPr>
        <w:rPr>
          <w:rFonts w:ascii="Arial" w:hAnsi="Arial" w:cs="Arial"/>
          <w:sz w:val="24"/>
          <w:szCs w:val="24"/>
        </w:rPr>
      </w:pPr>
      <w:r w:rsidRPr="000F3B25">
        <w:rPr>
          <w:rFonts w:ascii="Arial" w:hAnsi="Arial" w:cs="Arial"/>
          <w:sz w:val="24"/>
          <w:szCs w:val="24"/>
        </w:rPr>
        <w:t xml:space="preserve">La </w:t>
      </w:r>
      <w:r w:rsidR="00ED536D" w:rsidRPr="000F3B25">
        <w:rPr>
          <w:rFonts w:ascii="Arial" w:hAnsi="Arial" w:cs="Arial"/>
          <w:sz w:val="24"/>
          <w:szCs w:val="24"/>
        </w:rPr>
        <w:t>précession</w:t>
      </w:r>
      <w:r w:rsidRPr="000F3B25">
        <w:rPr>
          <w:rFonts w:ascii="Arial" w:hAnsi="Arial" w:cs="Arial"/>
          <w:sz w:val="24"/>
          <w:szCs w:val="24"/>
        </w:rPr>
        <w:t xml:space="preserve"> des </w:t>
      </w:r>
      <w:r w:rsidR="00ED536D" w:rsidRPr="000F3B25">
        <w:rPr>
          <w:rFonts w:ascii="Arial" w:hAnsi="Arial" w:cs="Arial"/>
          <w:sz w:val="24"/>
          <w:szCs w:val="24"/>
        </w:rPr>
        <w:t>équinoxes</w:t>
      </w:r>
      <w:r w:rsidRPr="000F3B25">
        <w:rPr>
          <w:rFonts w:ascii="Arial" w:hAnsi="Arial" w:cs="Arial"/>
          <w:sz w:val="24"/>
          <w:szCs w:val="24"/>
        </w:rPr>
        <w:t xml:space="preserve"> dont je vous ai fait </w:t>
      </w:r>
      <w:r w:rsidR="00ED536D" w:rsidRPr="000F3B25">
        <w:rPr>
          <w:rFonts w:ascii="Arial" w:hAnsi="Arial" w:cs="Arial"/>
          <w:sz w:val="24"/>
          <w:szCs w:val="24"/>
        </w:rPr>
        <w:t>précédemment</w:t>
      </w:r>
      <w:r w:rsidRPr="000F3B25">
        <w:rPr>
          <w:rFonts w:ascii="Arial" w:hAnsi="Arial" w:cs="Arial"/>
          <w:sz w:val="24"/>
          <w:szCs w:val="24"/>
        </w:rPr>
        <w:t xml:space="preserve"> la </w:t>
      </w:r>
      <w:r w:rsidR="00ED536D" w:rsidRPr="000F3B25">
        <w:rPr>
          <w:rFonts w:ascii="Arial" w:hAnsi="Arial" w:cs="Arial"/>
          <w:sz w:val="24"/>
          <w:szCs w:val="24"/>
        </w:rPr>
        <w:t>présentation</w:t>
      </w:r>
      <w:r w:rsidRPr="000F3B25">
        <w:rPr>
          <w:rFonts w:ascii="Arial" w:hAnsi="Arial" w:cs="Arial"/>
          <w:sz w:val="24"/>
          <w:szCs w:val="24"/>
        </w:rPr>
        <w:t xml:space="preserve">  a été </w:t>
      </w:r>
      <w:r w:rsidR="00ED536D" w:rsidRPr="000F3B25">
        <w:rPr>
          <w:rFonts w:ascii="Arial" w:hAnsi="Arial" w:cs="Arial"/>
          <w:sz w:val="24"/>
          <w:szCs w:val="24"/>
        </w:rPr>
        <w:t>utilisée</w:t>
      </w:r>
      <w:r w:rsidRPr="000F3B25">
        <w:rPr>
          <w:rFonts w:ascii="Arial" w:hAnsi="Arial" w:cs="Arial"/>
          <w:sz w:val="24"/>
          <w:szCs w:val="24"/>
        </w:rPr>
        <w:t xml:space="preserve"> par les anciens comme un moyen de dater leurs œuvres </w:t>
      </w:r>
      <w:r w:rsidR="00ED536D" w:rsidRPr="000F3B25">
        <w:rPr>
          <w:rFonts w:ascii="Arial" w:hAnsi="Arial" w:cs="Arial"/>
          <w:sz w:val="24"/>
          <w:szCs w:val="24"/>
        </w:rPr>
        <w:t>bâties</w:t>
      </w:r>
      <w:r w:rsidRPr="000F3B25">
        <w:rPr>
          <w:rFonts w:ascii="Arial" w:hAnsi="Arial" w:cs="Arial"/>
          <w:sz w:val="24"/>
          <w:szCs w:val="24"/>
        </w:rPr>
        <w:t xml:space="preserve"> pour </w:t>
      </w:r>
      <w:r w:rsidR="00ED536D" w:rsidRPr="000F3B25">
        <w:rPr>
          <w:rFonts w:ascii="Arial" w:hAnsi="Arial" w:cs="Arial"/>
          <w:sz w:val="24"/>
          <w:szCs w:val="24"/>
        </w:rPr>
        <w:t>résister</w:t>
      </w:r>
      <w:r w:rsidRPr="000F3B25">
        <w:rPr>
          <w:rFonts w:ascii="Arial" w:hAnsi="Arial" w:cs="Arial"/>
          <w:sz w:val="24"/>
          <w:szCs w:val="24"/>
        </w:rPr>
        <w:t xml:space="preserve"> aux </w:t>
      </w:r>
      <w:r w:rsidR="00ED536D" w:rsidRPr="000F3B25">
        <w:rPr>
          <w:rFonts w:ascii="Arial" w:hAnsi="Arial" w:cs="Arial"/>
          <w:sz w:val="24"/>
          <w:szCs w:val="24"/>
        </w:rPr>
        <w:t>millénaires</w:t>
      </w:r>
      <w:r w:rsidRPr="000F3B25">
        <w:rPr>
          <w:rFonts w:ascii="Arial" w:hAnsi="Arial" w:cs="Arial"/>
          <w:sz w:val="24"/>
          <w:szCs w:val="24"/>
        </w:rPr>
        <w:t xml:space="preserve"> et aux </w:t>
      </w:r>
      <w:r w:rsidR="00ED536D" w:rsidRPr="000F3B25">
        <w:rPr>
          <w:rFonts w:ascii="Arial" w:hAnsi="Arial" w:cs="Arial"/>
          <w:sz w:val="24"/>
          <w:szCs w:val="24"/>
        </w:rPr>
        <w:t>éventuels</w:t>
      </w:r>
      <w:r w:rsidRPr="000F3B25">
        <w:rPr>
          <w:rFonts w:ascii="Arial" w:hAnsi="Arial" w:cs="Arial"/>
          <w:sz w:val="24"/>
          <w:szCs w:val="24"/>
        </w:rPr>
        <w:t xml:space="preserve"> barbares.</w:t>
      </w:r>
    </w:p>
    <w:p w:rsidR="00C708CF" w:rsidRPr="000F3B25" w:rsidRDefault="00C708CF" w:rsidP="000F3B25">
      <w:pPr>
        <w:rPr>
          <w:rFonts w:ascii="Arial" w:hAnsi="Arial" w:cs="Arial"/>
          <w:sz w:val="24"/>
          <w:szCs w:val="24"/>
        </w:rPr>
      </w:pPr>
    </w:p>
    <w:p w:rsidR="00B77A3F" w:rsidRPr="00B77A3F" w:rsidRDefault="002A0FA2" w:rsidP="000F3B25">
      <w:pPr>
        <w:rPr>
          <w:rFonts w:ascii="Arial" w:hAnsi="Arial" w:cs="Arial"/>
          <w:b/>
          <w:sz w:val="24"/>
          <w:szCs w:val="24"/>
        </w:rPr>
      </w:pPr>
      <w:r>
        <w:rPr>
          <w:rFonts w:ascii="Arial" w:hAnsi="Arial" w:cs="Arial"/>
          <w:b/>
          <w:sz w:val="24"/>
          <w:szCs w:val="24"/>
        </w:rPr>
        <w:t>6°</w:t>
      </w:r>
      <w:r w:rsidR="00B77A3F" w:rsidRPr="00B77A3F">
        <w:rPr>
          <w:rFonts w:ascii="Arial" w:hAnsi="Arial" w:cs="Arial"/>
          <w:b/>
          <w:sz w:val="24"/>
          <w:szCs w:val="24"/>
        </w:rPr>
        <w:t xml:space="preserve">Machu </w:t>
      </w:r>
      <w:proofErr w:type="spellStart"/>
      <w:r w:rsidR="00B77A3F" w:rsidRPr="00B77A3F">
        <w:rPr>
          <w:rFonts w:ascii="Arial" w:hAnsi="Arial" w:cs="Arial"/>
          <w:b/>
          <w:sz w:val="24"/>
          <w:szCs w:val="24"/>
        </w:rPr>
        <w:t>Pichu</w:t>
      </w:r>
      <w:proofErr w:type="spellEnd"/>
    </w:p>
    <w:p w:rsidR="00B77A3F" w:rsidRDefault="00B77A3F" w:rsidP="000F3B25">
      <w:pPr>
        <w:rPr>
          <w:rFonts w:ascii="Arial" w:hAnsi="Arial" w:cs="Arial"/>
          <w:sz w:val="24"/>
          <w:szCs w:val="24"/>
        </w:rPr>
      </w:pPr>
    </w:p>
    <w:p w:rsidR="00C708CF" w:rsidRPr="000F3B25" w:rsidRDefault="00C708CF" w:rsidP="000F3B25">
      <w:pPr>
        <w:rPr>
          <w:rFonts w:ascii="Arial" w:hAnsi="Arial" w:cs="Arial"/>
          <w:sz w:val="24"/>
          <w:szCs w:val="24"/>
        </w:rPr>
      </w:pPr>
      <w:r w:rsidRPr="000F3B25">
        <w:rPr>
          <w:rFonts w:ascii="Arial" w:hAnsi="Arial" w:cs="Arial"/>
          <w:sz w:val="24"/>
          <w:szCs w:val="24"/>
        </w:rPr>
        <w:t xml:space="preserve">Passons a </w:t>
      </w:r>
      <w:proofErr w:type="spellStart"/>
      <w:r w:rsidRPr="000F3B25">
        <w:rPr>
          <w:rFonts w:ascii="Arial" w:hAnsi="Arial" w:cs="Arial"/>
          <w:sz w:val="24"/>
          <w:szCs w:val="24"/>
        </w:rPr>
        <w:t>Machu</w:t>
      </w:r>
      <w:proofErr w:type="spellEnd"/>
      <w:r w:rsidRPr="000F3B25">
        <w:rPr>
          <w:rFonts w:ascii="Arial" w:hAnsi="Arial" w:cs="Arial"/>
          <w:sz w:val="24"/>
          <w:szCs w:val="24"/>
        </w:rPr>
        <w:t xml:space="preserve"> </w:t>
      </w:r>
      <w:proofErr w:type="spellStart"/>
      <w:r w:rsidRPr="000F3B25">
        <w:rPr>
          <w:rFonts w:ascii="Arial" w:hAnsi="Arial" w:cs="Arial"/>
          <w:sz w:val="24"/>
          <w:szCs w:val="24"/>
        </w:rPr>
        <w:t>pichu</w:t>
      </w:r>
      <w:proofErr w:type="spellEnd"/>
      <w:r w:rsidRPr="000F3B25">
        <w:rPr>
          <w:rFonts w:ascii="Arial" w:hAnsi="Arial" w:cs="Arial"/>
          <w:sz w:val="24"/>
          <w:szCs w:val="24"/>
        </w:rPr>
        <w:t xml:space="preserve"> .cette ville au sommet d’une montagne a été </w:t>
      </w:r>
      <w:r w:rsidR="00ED536D" w:rsidRPr="000F3B25">
        <w:rPr>
          <w:rFonts w:ascii="Arial" w:hAnsi="Arial" w:cs="Arial"/>
          <w:sz w:val="24"/>
          <w:szCs w:val="24"/>
        </w:rPr>
        <w:t>datée</w:t>
      </w:r>
      <w:r w:rsidRPr="000F3B25">
        <w:rPr>
          <w:rFonts w:ascii="Arial" w:hAnsi="Arial" w:cs="Arial"/>
          <w:sz w:val="24"/>
          <w:szCs w:val="24"/>
        </w:rPr>
        <w:t xml:space="preserve"> par la science </w:t>
      </w:r>
      <w:r w:rsidR="00ED536D" w:rsidRPr="000F3B25">
        <w:rPr>
          <w:rFonts w:ascii="Arial" w:hAnsi="Arial" w:cs="Arial"/>
          <w:sz w:val="24"/>
          <w:szCs w:val="24"/>
        </w:rPr>
        <w:t>officielle</w:t>
      </w:r>
      <w:r w:rsidRPr="000F3B25">
        <w:rPr>
          <w:rFonts w:ascii="Arial" w:hAnsi="Arial" w:cs="Arial"/>
          <w:sz w:val="24"/>
          <w:szCs w:val="24"/>
        </w:rPr>
        <w:t xml:space="preserve"> de 500 ans.Machu Pichu est </w:t>
      </w:r>
      <w:r w:rsidR="00ED536D" w:rsidRPr="000F3B25">
        <w:rPr>
          <w:rFonts w:ascii="Arial" w:hAnsi="Arial" w:cs="Arial"/>
          <w:sz w:val="24"/>
          <w:szCs w:val="24"/>
        </w:rPr>
        <w:t>très</w:t>
      </w:r>
      <w:r w:rsidR="00B77A3F">
        <w:rPr>
          <w:rFonts w:ascii="Arial" w:hAnsi="Arial" w:cs="Arial"/>
          <w:sz w:val="24"/>
          <w:szCs w:val="24"/>
        </w:rPr>
        <w:t xml:space="preserve"> vieux et certainement plus d</w:t>
      </w:r>
      <w:r w:rsidRPr="000F3B25">
        <w:rPr>
          <w:rFonts w:ascii="Arial" w:hAnsi="Arial" w:cs="Arial"/>
          <w:sz w:val="24"/>
          <w:szCs w:val="24"/>
        </w:rPr>
        <w:t>e</w:t>
      </w:r>
      <w:r w:rsidR="00B77A3F">
        <w:rPr>
          <w:rFonts w:ascii="Arial" w:hAnsi="Arial" w:cs="Arial"/>
          <w:sz w:val="24"/>
          <w:szCs w:val="24"/>
        </w:rPr>
        <w:t xml:space="preserve"> </w:t>
      </w:r>
      <w:r w:rsidRPr="000F3B25">
        <w:rPr>
          <w:rFonts w:ascii="Arial" w:hAnsi="Arial" w:cs="Arial"/>
          <w:sz w:val="24"/>
          <w:szCs w:val="24"/>
        </w:rPr>
        <w:t xml:space="preserve">500 </w:t>
      </w:r>
      <w:r w:rsidR="00ED536D" w:rsidRPr="000F3B25">
        <w:rPr>
          <w:rFonts w:ascii="Arial" w:hAnsi="Arial" w:cs="Arial"/>
          <w:sz w:val="24"/>
          <w:szCs w:val="24"/>
        </w:rPr>
        <w:t>ans. Si</w:t>
      </w:r>
      <w:r w:rsidRPr="000F3B25">
        <w:rPr>
          <w:rFonts w:ascii="Arial" w:hAnsi="Arial" w:cs="Arial"/>
          <w:sz w:val="24"/>
          <w:szCs w:val="24"/>
        </w:rPr>
        <w:t xml:space="preserve"> encore une fois on prend l’astronomie a </w:t>
      </w:r>
      <w:r w:rsidR="00ED536D" w:rsidRPr="000F3B25">
        <w:rPr>
          <w:rFonts w:ascii="Arial" w:hAnsi="Arial" w:cs="Arial"/>
          <w:sz w:val="24"/>
          <w:szCs w:val="24"/>
        </w:rPr>
        <w:t>témoin</w:t>
      </w:r>
      <w:r w:rsidRPr="000F3B25">
        <w:rPr>
          <w:rFonts w:ascii="Arial" w:hAnsi="Arial" w:cs="Arial"/>
          <w:sz w:val="24"/>
          <w:szCs w:val="24"/>
        </w:rPr>
        <w:t xml:space="preserve"> et on utilise les </w:t>
      </w:r>
      <w:r w:rsidR="00ED536D" w:rsidRPr="000F3B25">
        <w:rPr>
          <w:rFonts w:ascii="Arial" w:hAnsi="Arial" w:cs="Arial"/>
          <w:sz w:val="24"/>
          <w:szCs w:val="24"/>
        </w:rPr>
        <w:t>alignements</w:t>
      </w:r>
      <w:r w:rsidR="00B77A3F">
        <w:rPr>
          <w:rFonts w:ascii="Arial" w:hAnsi="Arial" w:cs="Arial"/>
          <w:sz w:val="24"/>
          <w:szCs w:val="24"/>
        </w:rPr>
        <w:t xml:space="preserve"> solaires d</w:t>
      </w:r>
      <w:r w:rsidRPr="000F3B25">
        <w:rPr>
          <w:rFonts w:ascii="Arial" w:hAnsi="Arial" w:cs="Arial"/>
          <w:sz w:val="24"/>
          <w:szCs w:val="24"/>
        </w:rPr>
        <w:t>e</w:t>
      </w:r>
      <w:r w:rsidR="00B77A3F">
        <w:rPr>
          <w:rFonts w:ascii="Arial" w:hAnsi="Arial" w:cs="Arial"/>
          <w:sz w:val="24"/>
          <w:szCs w:val="24"/>
        </w:rPr>
        <w:t xml:space="preserve"> </w:t>
      </w:r>
      <w:proofErr w:type="spellStart"/>
      <w:r w:rsidRPr="000F3B25">
        <w:rPr>
          <w:rFonts w:ascii="Arial" w:hAnsi="Arial" w:cs="Arial"/>
          <w:sz w:val="24"/>
          <w:szCs w:val="24"/>
        </w:rPr>
        <w:t>machu</w:t>
      </w:r>
      <w:proofErr w:type="spellEnd"/>
      <w:r w:rsidRPr="000F3B25">
        <w:rPr>
          <w:rFonts w:ascii="Arial" w:hAnsi="Arial" w:cs="Arial"/>
          <w:sz w:val="24"/>
          <w:szCs w:val="24"/>
        </w:rPr>
        <w:t xml:space="preserve"> </w:t>
      </w:r>
      <w:proofErr w:type="spellStart"/>
      <w:r w:rsidRPr="000F3B25">
        <w:rPr>
          <w:rFonts w:ascii="Arial" w:hAnsi="Arial" w:cs="Arial"/>
          <w:sz w:val="24"/>
          <w:szCs w:val="24"/>
        </w:rPr>
        <w:t>pichu</w:t>
      </w:r>
      <w:proofErr w:type="spellEnd"/>
      <w:r w:rsidRPr="000F3B25">
        <w:rPr>
          <w:rFonts w:ascii="Arial" w:hAnsi="Arial" w:cs="Arial"/>
          <w:sz w:val="24"/>
          <w:szCs w:val="24"/>
        </w:rPr>
        <w:t xml:space="preserve"> on obtient des dates plus vieilles de milliers </w:t>
      </w:r>
      <w:r w:rsidR="00ED536D" w:rsidRPr="000F3B25">
        <w:rPr>
          <w:rFonts w:ascii="Arial" w:hAnsi="Arial" w:cs="Arial"/>
          <w:sz w:val="24"/>
          <w:szCs w:val="24"/>
        </w:rPr>
        <w:t>d’années.</w:t>
      </w:r>
    </w:p>
    <w:p w:rsidR="002F35B9" w:rsidRPr="000F3B25" w:rsidRDefault="002F35B9" w:rsidP="000F3B25">
      <w:pPr>
        <w:rPr>
          <w:rFonts w:ascii="Arial" w:hAnsi="Arial" w:cs="Arial"/>
          <w:sz w:val="24"/>
          <w:szCs w:val="24"/>
        </w:rPr>
      </w:pPr>
    </w:p>
    <w:p w:rsidR="002F35B9" w:rsidRPr="000F3B25" w:rsidRDefault="002F35B9" w:rsidP="000F3B25">
      <w:pPr>
        <w:rPr>
          <w:rFonts w:ascii="Arial" w:hAnsi="Arial" w:cs="Arial"/>
          <w:sz w:val="24"/>
          <w:szCs w:val="24"/>
        </w:rPr>
      </w:pPr>
    </w:p>
    <w:p w:rsidR="00B77A3F" w:rsidRDefault="00B77A3F" w:rsidP="000F3B25">
      <w:pPr>
        <w:rPr>
          <w:rFonts w:ascii="Arial" w:hAnsi="Arial" w:cs="Arial"/>
          <w:sz w:val="24"/>
          <w:szCs w:val="24"/>
        </w:rPr>
      </w:pPr>
    </w:p>
    <w:p w:rsidR="00B77A3F" w:rsidRDefault="00B77A3F" w:rsidP="000F3B25">
      <w:pPr>
        <w:rPr>
          <w:rFonts w:ascii="Arial" w:hAnsi="Arial" w:cs="Arial"/>
          <w:sz w:val="24"/>
          <w:szCs w:val="24"/>
        </w:rPr>
      </w:pPr>
    </w:p>
    <w:p w:rsidR="002F35B9" w:rsidRDefault="002F35B9" w:rsidP="000F3B25">
      <w:pPr>
        <w:rPr>
          <w:rFonts w:ascii="Arial" w:hAnsi="Arial" w:cs="Arial"/>
          <w:b/>
          <w:sz w:val="24"/>
          <w:szCs w:val="24"/>
        </w:rPr>
      </w:pPr>
      <w:proofErr w:type="spellStart"/>
      <w:r w:rsidRPr="00B77A3F">
        <w:rPr>
          <w:rFonts w:ascii="Arial" w:hAnsi="Arial" w:cs="Arial"/>
          <w:b/>
          <w:sz w:val="24"/>
          <w:szCs w:val="24"/>
        </w:rPr>
        <w:t>Machu</w:t>
      </w:r>
      <w:proofErr w:type="spellEnd"/>
      <w:r w:rsidRPr="00B77A3F">
        <w:rPr>
          <w:rFonts w:ascii="Arial" w:hAnsi="Arial" w:cs="Arial"/>
          <w:b/>
          <w:sz w:val="24"/>
          <w:szCs w:val="24"/>
        </w:rPr>
        <w:t xml:space="preserve"> </w:t>
      </w:r>
      <w:proofErr w:type="spellStart"/>
      <w:r w:rsidRPr="00B77A3F">
        <w:rPr>
          <w:rFonts w:ascii="Arial" w:hAnsi="Arial" w:cs="Arial"/>
          <w:b/>
          <w:sz w:val="24"/>
          <w:szCs w:val="24"/>
        </w:rPr>
        <w:t>Picchu</w:t>
      </w:r>
      <w:proofErr w:type="spellEnd"/>
      <w:r w:rsidRPr="00B77A3F">
        <w:rPr>
          <w:rFonts w:ascii="Arial" w:hAnsi="Arial" w:cs="Arial"/>
          <w:b/>
          <w:sz w:val="24"/>
          <w:szCs w:val="24"/>
        </w:rPr>
        <w:t>. Tiahuanaco et les Mystères des Cités incas</w:t>
      </w:r>
    </w:p>
    <w:p w:rsidR="00B77A3F" w:rsidRPr="00B77A3F" w:rsidRDefault="00B77A3F" w:rsidP="000F3B25">
      <w:pPr>
        <w:rPr>
          <w:rFonts w:ascii="Arial" w:hAnsi="Arial" w:cs="Arial"/>
          <w:b/>
          <w:sz w:val="24"/>
          <w:szCs w:val="24"/>
        </w:rPr>
      </w:pPr>
    </w:p>
    <w:p w:rsidR="002F35B9" w:rsidRPr="000F3B25" w:rsidRDefault="002F35B9" w:rsidP="000F3B25">
      <w:pPr>
        <w:rPr>
          <w:rFonts w:ascii="Arial" w:hAnsi="Arial" w:cs="Arial"/>
          <w:sz w:val="24"/>
          <w:szCs w:val="24"/>
        </w:rPr>
      </w:pPr>
      <w:r w:rsidRPr="000F3B25">
        <w:rPr>
          <w:rFonts w:ascii="Arial" w:hAnsi="Arial" w:cs="Arial"/>
          <w:sz w:val="24"/>
          <w:szCs w:val="24"/>
        </w:rPr>
        <w:t>À l’arrivée des conquistadors espagnols au 16e siècle, l’Empire Inca s’étendait le long de la côte pacifique et de la cordillère andine, de la frontière nord de l’actuel Équateur jusque dans le Chili central, englobant l’ensemble du Pérou et la quasi-totalité de la Bolivie.</w:t>
      </w:r>
    </w:p>
    <w:p w:rsidR="002F35B9" w:rsidRPr="000F3B25" w:rsidRDefault="002F35B9" w:rsidP="000F3B25">
      <w:pPr>
        <w:rPr>
          <w:rFonts w:ascii="Arial" w:hAnsi="Arial" w:cs="Arial"/>
          <w:sz w:val="24"/>
          <w:szCs w:val="24"/>
        </w:rPr>
      </w:pPr>
      <w:r w:rsidRPr="000F3B25">
        <w:rPr>
          <w:rFonts w:ascii="Arial" w:hAnsi="Arial" w:cs="Arial"/>
          <w:sz w:val="24"/>
          <w:szCs w:val="24"/>
        </w:rPr>
        <w:t>Les différentes parties de ce vaste empire étaient reliées entre elles par un réseau de routes. Les forces espagnoles surent d’ailleurs tirer profit de ces routes pour avancer jusqu’au cœur de l’Empire inca.</w:t>
      </w:r>
    </w:p>
    <w:p w:rsidR="002F35B9" w:rsidRPr="000F3B25" w:rsidRDefault="002F35B9" w:rsidP="000F3B25">
      <w:pPr>
        <w:rPr>
          <w:rFonts w:ascii="Arial" w:hAnsi="Arial" w:cs="Arial"/>
          <w:sz w:val="24"/>
          <w:szCs w:val="24"/>
        </w:rPr>
      </w:pPr>
      <w:r w:rsidRPr="000F3B25">
        <w:rPr>
          <w:rFonts w:ascii="Arial" w:hAnsi="Arial" w:cs="Arial"/>
          <w:sz w:val="24"/>
          <w:szCs w:val="24"/>
        </w:rPr>
        <w:t>Extermination et destructions ont malheureusement fait perdre à jamais à l’humanité une grande partie des richesses de cette civilisation. Les sites archéologiques qui sont parvenus jusqu’à nous restent pour la plupart des énigmes.</w:t>
      </w:r>
      <w:r w:rsidRPr="000F3B25">
        <w:rPr>
          <w:rFonts w:ascii="Arial" w:hAnsi="Arial" w:cs="Arial"/>
          <w:sz w:val="24"/>
          <w:szCs w:val="24"/>
        </w:rPr>
        <w:br/>
        <w:t>Machu Picchu ou Tiahuanaco nous transmettent un savoir et nous délivrent des messages importants pour l’avenir de l’humanité.</w:t>
      </w:r>
      <w:r w:rsidRPr="000F3B25">
        <w:rPr>
          <w:rFonts w:ascii="Arial" w:hAnsi="Arial" w:cs="Arial"/>
          <w:sz w:val="24"/>
          <w:szCs w:val="24"/>
        </w:rPr>
        <w:br/>
        <w:t>Je suis intimement persuadée que les légendes ne sont pas le fruit de l’imagination de quelques peuplades primitives. Héritage oral pour la plupart, elles sont là pour nous rappeler que, malgré toute notre technique sophistiquée, il nous reste le plus important à apprendre.</w:t>
      </w:r>
      <w:r w:rsidRPr="000F3B25">
        <w:rPr>
          <w:rFonts w:ascii="Arial" w:hAnsi="Arial" w:cs="Arial"/>
          <w:sz w:val="24"/>
          <w:szCs w:val="24"/>
        </w:rPr>
        <w:br/>
        <w:t>Saurons-nous les déchiffrer à temps ?</w:t>
      </w:r>
    </w:p>
    <w:p w:rsidR="002F35B9" w:rsidRPr="000F3B25" w:rsidRDefault="002F35B9" w:rsidP="000F3B25">
      <w:pPr>
        <w:rPr>
          <w:rFonts w:ascii="Arial" w:hAnsi="Arial" w:cs="Arial"/>
          <w:sz w:val="24"/>
          <w:szCs w:val="24"/>
        </w:rPr>
      </w:pPr>
      <w:r w:rsidRPr="000F3B25">
        <w:rPr>
          <w:rFonts w:ascii="Arial" w:hAnsi="Arial" w:cs="Arial"/>
          <w:sz w:val="24"/>
          <w:szCs w:val="24"/>
        </w:rPr>
        <w:t>Machu Picchu : la cité perdue des Incas</w:t>
      </w:r>
    </w:p>
    <w:p w:rsidR="002F35B9" w:rsidRPr="000F3B25" w:rsidRDefault="002F35B9" w:rsidP="000F3B25">
      <w:pPr>
        <w:rPr>
          <w:rFonts w:ascii="Arial" w:hAnsi="Arial" w:cs="Arial"/>
          <w:sz w:val="24"/>
          <w:szCs w:val="24"/>
        </w:rPr>
      </w:pPr>
      <w:r w:rsidRPr="000F3B25">
        <w:rPr>
          <w:rFonts w:ascii="Arial" w:hAnsi="Arial" w:cs="Arial"/>
          <w:sz w:val="24"/>
          <w:szCs w:val="24"/>
        </w:rPr>
        <w:t>Machu Picchu, en Bolivie, n’a jamais été découvert par les conquistadors et les missionnaires espagnols. Elle a ainsi pu échapper aux pillages.</w:t>
      </w:r>
    </w:p>
    <w:p w:rsidR="002F35B9" w:rsidRPr="000F3B25" w:rsidRDefault="002F35B9"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58456176" wp14:editId="78B8C34E">
            <wp:extent cx="5715000" cy="4286250"/>
            <wp:effectExtent l="0" t="0" r="0" b="0"/>
            <wp:docPr id="23" name="Image 23" descr="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u Picch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F35B9" w:rsidRPr="000F3B25" w:rsidRDefault="002F35B9" w:rsidP="000F3B25">
      <w:pPr>
        <w:rPr>
          <w:rFonts w:ascii="Arial" w:hAnsi="Arial" w:cs="Arial"/>
          <w:sz w:val="24"/>
          <w:szCs w:val="24"/>
        </w:rPr>
      </w:pPr>
      <w:r w:rsidRPr="000F3B25">
        <w:rPr>
          <w:rFonts w:ascii="Arial" w:hAnsi="Arial" w:cs="Arial"/>
          <w:sz w:val="24"/>
          <w:szCs w:val="24"/>
        </w:rPr>
        <w:t>Vue d'ensemble de Machu Picchu. By </w:t>
      </w:r>
      <w:hyperlink r:id="rId28" w:tgtFrame="_blank" w:history="1">
        <w:r w:rsidRPr="000F3B25">
          <w:rPr>
            <w:rStyle w:val="Lienhypertexte"/>
            <w:rFonts w:ascii="Arial" w:hAnsi="Arial" w:cs="Arial"/>
            <w:sz w:val="24"/>
            <w:szCs w:val="24"/>
          </w:rPr>
          <w:t>robennals</w:t>
        </w:r>
      </w:hyperlink>
    </w:p>
    <w:p w:rsidR="002F35B9" w:rsidRPr="000F3B25" w:rsidRDefault="002F35B9" w:rsidP="000F3B25">
      <w:pPr>
        <w:rPr>
          <w:rFonts w:ascii="Arial" w:hAnsi="Arial" w:cs="Arial"/>
          <w:sz w:val="24"/>
          <w:szCs w:val="24"/>
        </w:rPr>
      </w:pPr>
      <w:r w:rsidRPr="000F3B25">
        <w:rPr>
          <w:rFonts w:ascii="Arial" w:hAnsi="Arial" w:cs="Arial"/>
          <w:sz w:val="24"/>
          <w:szCs w:val="24"/>
        </w:rPr>
        <w:t>Ce n’est qu’en 1911 que Hiram Bingham, jeune explorateur américain, découvrit cette cité.</w:t>
      </w:r>
    </w:p>
    <w:p w:rsidR="002F35B9" w:rsidRPr="000F3B25" w:rsidRDefault="002F35B9" w:rsidP="000F3B25">
      <w:pPr>
        <w:rPr>
          <w:rFonts w:ascii="Arial" w:hAnsi="Arial" w:cs="Arial"/>
          <w:sz w:val="24"/>
          <w:szCs w:val="24"/>
        </w:rPr>
      </w:pPr>
      <w:r w:rsidRPr="000F3B25">
        <w:rPr>
          <w:rFonts w:ascii="Arial" w:hAnsi="Arial" w:cs="Arial"/>
          <w:sz w:val="24"/>
          <w:szCs w:val="24"/>
        </w:rPr>
        <w:t>De tous les grands sites archéologiques qui témoignent de la puissance de l’empire Inca, le plus surprenant est Machu Picchu.</w:t>
      </w:r>
      <w:r w:rsidRPr="000F3B25">
        <w:rPr>
          <w:rFonts w:ascii="Arial" w:hAnsi="Arial" w:cs="Arial"/>
          <w:sz w:val="24"/>
          <w:szCs w:val="24"/>
        </w:rPr>
        <w:br/>
        <w:t>Cette cité se dresse à un endroit presque inaccessible. Elle demeure une énigme et on ne sait toujours pas à quand remonte sa construction.</w:t>
      </w:r>
    </w:p>
    <w:p w:rsidR="002F35B9" w:rsidRPr="000F3B25" w:rsidRDefault="002F35B9"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63298690" wp14:editId="4B1C2CA3">
            <wp:extent cx="4791075" cy="6000750"/>
            <wp:effectExtent l="0" t="0" r="9525" b="0"/>
            <wp:docPr id="24" name="Image 24" descr="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hu Picch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1075" cy="6000750"/>
                    </a:xfrm>
                    <a:prstGeom prst="rect">
                      <a:avLst/>
                    </a:prstGeom>
                    <a:noFill/>
                    <a:ln>
                      <a:noFill/>
                    </a:ln>
                  </pic:spPr>
                </pic:pic>
              </a:graphicData>
            </a:graphic>
          </wp:inline>
        </w:drawing>
      </w:r>
    </w:p>
    <w:p w:rsidR="002F35B9" w:rsidRPr="000F3B25" w:rsidRDefault="002F35B9" w:rsidP="000F3B25">
      <w:pPr>
        <w:rPr>
          <w:rFonts w:ascii="Arial" w:hAnsi="Arial" w:cs="Arial"/>
          <w:sz w:val="24"/>
          <w:szCs w:val="24"/>
        </w:rPr>
      </w:pPr>
      <w:r w:rsidRPr="000F3B25">
        <w:rPr>
          <w:rFonts w:ascii="Arial" w:hAnsi="Arial" w:cs="Arial"/>
          <w:sz w:val="24"/>
          <w:szCs w:val="24"/>
        </w:rPr>
        <w:t>Murs et maisons qui relient les différents niveaux des terrasses. By </w:t>
      </w:r>
      <w:hyperlink r:id="rId30" w:tgtFrame="_blank" w:history="1">
        <w:r w:rsidRPr="000F3B25">
          <w:rPr>
            <w:rStyle w:val="Lienhypertexte"/>
            <w:rFonts w:ascii="Arial" w:hAnsi="Arial" w:cs="Arial"/>
            <w:sz w:val="24"/>
            <w:szCs w:val="24"/>
          </w:rPr>
          <w:t>Amy Allcock</w:t>
        </w:r>
      </w:hyperlink>
    </w:p>
    <w:p w:rsidR="002F35B9" w:rsidRPr="000F3B25" w:rsidRDefault="002F35B9" w:rsidP="000F3B25">
      <w:pPr>
        <w:rPr>
          <w:rFonts w:ascii="Arial" w:hAnsi="Arial" w:cs="Arial"/>
          <w:sz w:val="24"/>
          <w:szCs w:val="24"/>
        </w:rPr>
      </w:pPr>
      <w:r w:rsidRPr="000F3B25">
        <w:rPr>
          <w:rFonts w:ascii="Arial" w:hAnsi="Arial" w:cs="Arial"/>
          <w:sz w:val="24"/>
          <w:szCs w:val="24"/>
        </w:rPr>
        <w:t>Les ruines se situent à 2 800 m d’altitude, entre deux pics andins appelés Huayna Picchu (jeune pic) et Machu Picchu (vieux pic).</w:t>
      </w:r>
    </w:p>
    <w:p w:rsidR="002F35B9" w:rsidRPr="000F3B25" w:rsidRDefault="002F35B9" w:rsidP="000F3B25">
      <w:pPr>
        <w:rPr>
          <w:rFonts w:ascii="Arial" w:hAnsi="Arial" w:cs="Arial"/>
          <w:sz w:val="24"/>
          <w:szCs w:val="24"/>
        </w:rPr>
      </w:pPr>
      <w:r w:rsidRPr="000F3B25">
        <w:rPr>
          <w:rFonts w:ascii="Arial" w:hAnsi="Arial" w:cs="Arial"/>
          <w:sz w:val="24"/>
          <w:szCs w:val="24"/>
        </w:rPr>
        <w:t>C’est un lieu d’une beauté inouïe et unique dans le monde.</w:t>
      </w:r>
    </w:p>
    <w:p w:rsidR="002F35B9" w:rsidRPr="000F3B25" w:rsidRDefault="002F35B9"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12E93964" wp14:editId="184B7272">
            <wp:extent cx="5715000" cy="3724275"/>
            <wp:effectExtent l="0" t="0" r="0" b="9525"/>
            <wp:docPr id="25" name="Image 25" descr="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hu Picch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724275"/>
                    </a:xfrm>
                    <a:prstGeom prst="rect">
                      <a:avLst/>
                    </a:prstGeom>
                    <a:noFill/>
                    <a:ln>
                      <a:noFill/>
                    </a:ln>
                  </pic:spPr>
                </pic:pic>
              </a:graphicData>
            </a:graphic>
          </wp:inline>
        </w:drawing>
      </w:r>
    </w:p>
    <w:p w:rsidR="002F35B9" w:rsidRPr="000F3B25" w:rsidRDefault="002F35B9" w:rsidP="000F3B25">
      <w:pPr>
        <w:rPr>
          <w:rFonts w:ascii="Arial" w:hAnsi="Arial" w:cs="Arial"/>
          <w:sz w:val="24"/>
          <w:szCs w:val="24"/>
        </w:rPr>
      </w:pPr>
      <w:r w:rsidRPr="000F3B25">
        <w:rPr>
          <w:rFonts w:ascii="Arial" w:hAnsi="Arial" w:cs="Arial"/>
          <w:sz w:val="24"/>
          <w:szCs w:val="24"/>
        </w:rPr>
        <w:t>"Secteur agricole" situé en dehors de la cité. By </w:t>
      </w:r>
      <w:hyperlink r:id="rId32" w:tgtFrame="_blank" w:history="1">
        <w:r w:rsidRPr="000F3B25">
          <w:rPr>
            <w:rStyle w:val="Lienhypertexte"/>
            <w:rFonts w:ascii="Arial" w:hAnsi="Arial" w:cs="Arial"/>
            <w:sz w:val="24"/>
            <w:szCs w:val="24"/>
          </w:rPr>
          <w:t>Carnaval King 08</w:t>
        </w:r>
      </w:hyperlink>
    </w:p>
    <w:p w:rsidR="002F35B9" w:rsidRPr="000F3B25" w:rsidRDefault="002F35B9" w:rsidP="000F3B25">
      <w:pPr>
        <w:rPr>
          <w:rFonts w:ascii="Arial" w:hAnsi="Arial" w:cs="Arial"/>
          <w:sz w:val="24"/>
          <w:szCs w:val="24"/>
        </w:rPr>
      </w:pPr>
      <w:r w:rsidRPr="000F3B25">
        <w:rPr>
          <w:rFonts w:ascii="Arial" w:hAnsi="Arial" w:cs="Arial"/>
          <w:sz w:val="24"/>
          <w:szCs w:val="24"/>
        </w:rPr>
        <w:t>Quand a été bâti Machu Picchu ?</w:t>
      </w:r>
    </w:p>
    <w:p w:rsidR="002F35B9" w:rsidRPr="000F3B25" w:rsidRDefault="002F35B9" w:rsidP="000F3B25">
      <w:pPr>
        <w:rPr>
          <w:rFonts w:ascii="Arial" w:hAnsi="Arial" w:cs="Arial"/>
          <w:sz w:val="24"/>
          <w:szCs w:val="24"/>
        </w:rPr>
      </w:pPr>
      <w:r w:rsidRPr="000F3B25">
        <w:rPr>
          <w:rFonts w:ascii="Arial" w:hAnsi="Arial" w:cs="Arial"/>
          <w:sz w:val="24"/>
          <w:szCs w:val="24"/>
        </w:rPr>
        <w:t>Les archéologues traditionalistes s’accordent à dire que la construction ne peut remonter avant le début du 15e siècle.</w:t>
      </w:r>
      <w:r w:rsidRPr="000F3B25">
        <w:rPr>
          <w:rFonts w:ascii="Arial" w:hAnsi="Arial" w:cs="Arial"/>
          <w:sz w:val="24"/>
          <w:szCs w:val="24"/>
        </w:rPr>
        <w:br/>
        <w:t>Mais d’autres archéologues ont contesté cette hypothèse.</w:t>
      </w:r>
    </w:p>
    <w:p w:rsidR="002F35B9" w:rsidRPr="000F3B25" w:rsidRDefault="002F35B9"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21722CF9" wp14:editId="343410B8">
            <wp:extent cx="5715000" cy="4286250"/>
            <wp:effectExtent l="0" t="0" r="0" b="0"/>
            <wp:docPr id="26" name="Image 26" descr="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hu Picch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F35B9" w:rsidRPr="000F3B25" w:rsidRDefault="002F35B9" w:rsidP="000F3B25">
      <w:pPr>
        <w:rPr>
          <w:rFonts w:ascii="Arial" w:hAnsi="Arial" w:cs="Arial"/>
          <w:sz w:val="24"/>
          <w:szCs w:val="24"/>
        </w:rPr>
      </w:pPr>
      <w:r w:rsidRPr="000F3B25">
        <w:rPr>
          <w:rFonts w:ascii="Arial" w:hAnsi="Arial" w:cs="Arial"/>
          <w:sz w:val="24"/>
          <w:szCs w:val="24"/>
        </w:rPr>
        <w:t>Machu Picchu est un lieu unique. By </w:t>
      </w:r>
      <w:hyperlink r:id="rId34" w:tgtFrame="_blank" w:history="1">
        <w:r w:rsidRPr="000F3B25">
          <w:rPr>
            <w:rStyle w:val="Lienhypertexte"/>
            <w:rFonts w:ascii="Arial" w:hAnsi="Arial" w:cs="Arial"/>
            <w:sz w:val="24"/>
            <w:szCs w:val="24"/>
          </w:rPr>
          <w:t>00dann</w:t>
        </w:r>
      </w:hyperlink>
    </w:p>
    <w:p w:rsidR="002F35B9" w:rsidRPr="000F3B25" w:rsidRDefault="002F35B9" w:rsidP="000F3B25">
      <w:pPr>
        <w:rPr>
          <w:rFonts w:ascii="Arial" w:hAnsi="Arial" w:cs="Arial"/>
          <w:sz w:val="24"/>
          <w:szCs w:val="24"/>
        </w:rPr>
      </w:pPr>
      <w:r w:rsidRPr="000F3B25">
        <w:rPr>
          <w:rFonts w:ascii="Arial" w:hAnsi="Arial" w:cs="Arial"/>
          <w:sz w:val="24"/>
          <w:szCs w:val="24"/>
        </w:rPr>
        <w:t>Rolf Müller, professeur d’astronomie, qui a étudié le site a affirmé dans les années trente que les vestiges comportaient des alignements astronomiques significatifs.</w:t>
      </w:r>
      <w:r w:rsidRPr="000F3B25">
        <w:rPr>
          <w:rFonts w:ascii="Arial" w:hAnsi="Arial" w:cs="Arial"/>
          <w:sz w:val="24"/>
          <w:szCs w:val="24"/>
        </w:rPr>
        <w:br/>
        <w:t>En appliquant des calculs complexes, il en arriva à la conclusion que la cité avait été construite entre 4 000 et 2 000 avant notre ère.</w:t>
      </w:r>
    </w:p>
    <w:p w:rsidR="002F35B9" w:rsidRPr="000F3B25" w:rsidRDefault="002F35B9"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4C722887" wp14:editId="52899A09">
            <wp:extent cx="5715000" cy="4276725"/>
            <wp:effectExtent l="0" t="0" r="0" b="9525"/>
            <wp:docPr id="27" name="Image 27" descr="Observatoire.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bservatoire. Machu Picch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4276725"/>
                    </a:xfrm>
                    <a:prstGeom prst="rect">
                      <a:avLst/>
                    </a:prstGeom>
                    <a:noFill/>
                    <a:ln>
                      <a:noFill/>
                    </a:ln>
                  </pic:spPr>
                </pic:pic>
              </a:graphicData>
            </a:graphic>
          </wp:inline>
        </w:drawing>
      </w:r>
    </w:p>
    <w:p w:rsidR="002F35B9" w:rsidRPr="000F3B25" w:rsidRDefault="002F35B9" w:rsidP="000F3B25">
      <w:pPr>
        <w:rPr>
          <w:rFonts w:ascii="Arial" w:hAnsi="Arial" w:cs="Arial"/>
          <w:sz w:val="24"/>
          <w:szCs w:val="24"/>
        </w:rPr>
      </w:pPr>
      <w:r w:rsidRPr="000F3B25">
        <w:rPr>
          <w:rFonts w:ascii="Arial" w:hAnsi="Arial" w:cs="Arial"/>
          <w:sz w:val="24"/>
          <w:szCs w:val="24"/>
        </w:rPr>
        <w:t>Construction circulaire qui serait un observatoire astronomique. By </w:t>
      </w:r>
      <w:hyperlink r:id="rId36" w:tgtFrame="_blank" w:history="1">
        <w:r w:rsidRPr="000F3B25">
          <w:rPr>
            <w:rStyle w:val="Lienhypertexte"/>
            <w:rFonts w:ascii="Arial" w:hAnsi="Arial" w:cs="Arial"/>
            <w:sz w:val="24"/>
            <w:szCs w:val="24"/>
          </w:rPr>
          <w:t>auntjojo</w:t>
        </w:r>
      </w:hyperlink>
    </w:p>
    <w:p w:rsidR="002F35B9" w:rsidRPr="000F3B25" w:rsidRDefault="002F35B9" w:rsidP="000F3B25">
      <w:pPr>
        <w:rPr>
          <w:rFonts w:ascii="Arial" w:hAnsi="Arial" w:cs="Arial"/>
          <w:sz w:val="24"/>
          <w:szCs w:val="24"/>
        </w:rPr>
      </w:pPr>
      <w:r w:rsidRPr="000F3B25">
        <w:rPr>
          <w:rFonts w:ascii="Arial" w:hAnsi="Arial" w:cs="Arial"/>
          <w:sz w:val="24"/>
          <w:szCs w:val="24"/>
        </w:rPr>
        <w:t>Bien évidemment, cette théorie est considérée comme une hérésie. En effet, cela voudrait dire que Machu Picchu est plus ancienne que la pyramide de Kheops.</w:t>
      </w:r>
    </w:p>
    <w:p w:rsidR="00B77A3F" w:rsidRDefault="00B77A3F" w:rsidP="000F3B25">
      <w:pPr>
        <w:rPr>
          <w:rFonts w:ascii="Arial" w:hAnsi="Arial" w:cs="Arial"/>
          <w:b/>
          <w:sz w:val="24"/>
          <w:szCs w:val="24"/>
        </w:rPr>
      </w:pPr>
    </w:p>
    <w:p w:rsidR="002F35B9" w:rsidRPr="00B77A3F" w:rsidRDefault="002A0FA2" w:rsidP="000F3B25">
      <w:pPr>
        <w:rPr>
          <w:rFonts w:ascii="Arial" w:hAnsi="Arial" w:cs="Arial"/>
          <w:b/>
          <w:sz w:val="24"/>
          <w:szCs w:val="24"/>
        </w:rPr>
      </w:pPr>
      <w:r>
        <w:rPr>
          <w:rFonts w:ascii="Arial" w:hAnsi="Arial" w:cs="Arial"/>
          <w:b/>
          <w:sz w:val="24"/>
          <w:szCs w:val="24"/>
        </w:rPr>
        <w:t>7°</w:t>
      </w:r>
      <w:r w:rsidR="002F35B9" w:rsidRPr="00B77A3F">
        <w:rPr>
          <w:rFonts w:ascii="Arial" w:hAnsi="Arial" w:cs="Arial"/>
          <w:b/>
          <w:sz w:val="24"/>
          <w:szCs w:val="24"/>
        </w:rPr>
        <w:t xml:space="preserve">Lac Titicaca et </w:t>
      </w:r>
      <w:proofErr w:type="spellStart"/>
      <w:r w:rsidR="002F35B9" w:rsidRPr="00B77A3F">
        <w:rPr>
          <w:rFonts w:ascii="Arial" w:hAnsi="Arial" w:cs="Arial"/>
          <w:b/>
          <w:sz w:val="24"/>
          <w:szCs w:val="24"/>
        </w:rPr>
        <w:t>tihuanaco</w:t>
      </w:r>
      <w:proofErr w:type="spellEnd"/>
    </w:p>
    <w:p w:rsidR="002F35B9" w:rsidRPr="000F3B25" w:rsidRDefault="002F35B9" w:rsidP="000F3B25">
      <w:pPr>
        <w:rPr>
          <w:rFonts w:ascii="Arial" w:hAnsi="Arial" w:cs="Arial"/>
          <w:sz w:val="24"/>
          <w:szCs w:val="24"/>
        </w:rPr>
      </w:pPr>
    </w:p>
    <w:p w:rsidR="002F35B9" w:rsidRPr="000F3B25" w:rsidRDefault="00ED536D" w:rsidP="000F3B25">
      <w:pPr>
        <w:rPr>
          <w:rFonts w:ascii="Arial" w:hAnsi="Arial" w:cs="Arial"/>
          <w:sz w:val="24"/>
          <w:szCs w:val="24"/>
        </w:rPr>
      </w:pPr>
      <w:r w:rsidRPr="000F3B25">
        <w:rPr>
          <w:rFonts w:ascii="Arial" w:hAnsi="Arial" w:cs="Arial"/>
          <w:sz w:val="24"/>
          <w:szCs w:val="24"/>
        </w:rPr>
        <w:t>Tiahuanaco</w:t>
      </w:r>
      <w:r w:rsidR="002F35B9" w:rsidRPr="000F3B25">
        <w:rPr>
          <w:rFonts w:ascii="Arial" w:hAnsi="Arial" w:cs="Arial"/>
          <w:sz w:val="24"/>
          <w:szCs w:val="24"/>
        </w:rPr>
        <w:t xml:space="preserve"> </w:t>
      </w:r>
      <w:r w:rsidRPr="000F3B25">
        <w:rPr>
          <w:rFonts w:ascii="Arial" w:hAnsi="Arial" w:cs="Arial"/>
          <w:sz w:val="24"/>
          <w:szCs w:val="24"/>
        </w:rPr>
        <w:t>était</w:t>
      </w:r>
      <w:r w:rsidR="002F35B9" w:rsidRPr="000F3B25">
        <w:rPr>
          <w:rFonts w:ascii="Arial" w:hAnsi="Arial" w:cs="Arial"/>
          <w:sz w:val="24"/>
          <w:szCs w:val="24"/>
        </w:rPr>
        <w:t xml:space="preserve"> construit comme une </w:t>
      </w:r>
      <w:r w:rsidRPr="000F3B25">
        <w:rPr>
          <w:rFonts w:ascii="Arial" w:hAnsi="Arial" w:cs="Arial"/>
          <w:sz w:val="24"/>
          <w:szCs w:val="24"/>
        </w:rPr>
        <w:t>forteresse</w:t>
      </w:r>
      <w:r w:rsidR="002F35B9" w:rsidRPr="000F3B25">
        <w:rPr>
          <w:rFonts w:ascii="Arial" w:hAnsi="Arial" w:cs="Arial"/>
          <w:sz w:val="24"/>
          <w:szCs w:val="24"/>
        </w:rPr>
        <w:t xml:space="preserve"> </w:t>
      </w:r>
      <w:r w:rsidRPr="000F3B25">
        <w:rPr>
          <w:rFonts w:ascii="Arial" w:hAnsi="Arial" w:cs="Arial"/>
          <w:sz w:val="24"/>
          <w:szCs w:val="24"/>
        </w:rPr>
        <w:t>aux bords</w:t>
      </w:r>
      <w:r w:rsidR="002F35B9" w:rsidRPr="000F3B25">
        <w:rPr>
          <w:rFonts w:ascii="Arial" w:hAnsi="Arial" w:cs="Arial"/>
          <w:sz w:val="24"/>
          <w:szCs w:val="24"/>
        </w:rPr>
        <w:t xml:space="preserve"> du lac titicaca.de nous jours ce lac se trouve </w:t>
      </w:r>
      <w:r w:rsidRPr="000F3B25">
        <w:rPr>
          <w:rFonts w:ascii="Arial" w:hAnsi="Arial" w:cs="Arial"/>
          <w:sz w:val="24"/>
          <w:szCs w:val="24"/>
        </w:rPr>
        <w:t>à</w:t>
      </w:r>
      <w:r w:rsidR="002F35B9" w:rsidRPr="000F3B25">
        <w:rPr>
          <w:rFonts w:ascii="Arial" w:hAnsi="Arial" w:cs="Arial"/>
          <w:sz w:val="24"/>
          <w:szCs w:val="24"/>
        </w:rPr>
        <w:t xml:space="preserve"> 20 km et en </w:t>
      </w:r>
      <w:r w:rsidRPr="000F3B25">
        <w:rPr>
          <w:rFonts w:ascii="Arial" w:hAnsi="Arial" w:cs="Arial"/>
          <w:sz w:val="24"/>
          <w:szCs w:val="24"/>
        </w:rPr>
        <w:t>dessous</w:t>
      </w:r>
      <w:r w:rsidR="00B77A3F">
        <w:rPr>
          <w:rFonts w:ascii="Arial" w:hAnsi="Arial" w:cs="Arial"/>
          <w:sz w:val="24"/>
          <w:szCs w:val="24"/>
        </w:rPr>
        <w:t xml:space="preserve"> d’environ, 23 </w:t>
      </w:r>
      <w:proofErr w:type="spellStart"/>
      <w:r w:rsidR="002F35B9" w:rsidRPr="000F3B25">
        <w:rPr>
          <w:rFonts w:ascii="Arial" w:hAnsi="Arial" w:cs="Arial"/>
          <w:sz w:val="24"/>
          <w:szCs w:val="24"/>
        </w:rPr>
        <w:t>metres.Cela</w:t>
      </w:r>
      <w:proofErr w:type="spellEnd"/>
      <w:r w:rsidR="002F35B9" w:rsidRPr="000F3B25">
        <w:rPr>
          <w:rFonts w:ascii="Arial" w:hAnsi="Arial" w:cs="Arial"/>
          <w:sz w:val="24"/>
          <w:szCs w:val="24"/>
        </w:rPr>
        <w:t xml:space="preserve"> indique qu’il a fallu une longue </w:t>
      </w:r>
      <w:r w:rsidRPr="000F3B25">
        <w:rPr>
          <w:rFonts w:ascii="Arial" w:hAnsi="Arial" w:cs="Arial"/>
          <w:sz w:val="24"/>
          <w:szCs w:val="24"/>
        </w:rPr>
        <w:t>période</w:t>
      </w:r>
      <w:r w:rsidR="002F35B9" w:rsidRPr="000F3B25">
        <w:rPr>
          <w:rFonts w:ascii="Arial" w:hAnsi="Arial" w:cs="Arial"/>
          <w:sz w:val="24"/>
          <w:szCs w:val="24"/>
        </w:rPr>
        <w:t xml:space="preserve"> pour que le lac subissant des </w:t>
      </w:r>
      <w:r w:rsidRPr="000F3B25">
        <w:rPr>
          <w:rFonts w:ascii="Arial" w:hAnsi="Arial" w:cs="Arial"/>
          <w:sz w:val="24"/>
          <w:szCs w:val="24"/>
        </w:rPr>
        <w:t>changements</w:t>
      </w:r>
      <w:r w:rsidR="002F35B9" w:rsidRPr="000F3B25">
        <w:rPr>
          <w:rFonts w:ascii="Arial" w:hAnsi="Arial" w:cs="Arial"/>
          <w:sz w:val="24"/>
          <w:szCs w:val="24"/>
        </w:rPr>
        <w:t xml:space="preserve"> climatiques se retire si </w:t>
      </w:r>
      <w:r w:rsidRPr="000F3B25">
        <w:rPr>
          <w:rFonts w:ascii="Arial" w:hAnsi="Arial" w:cs="Arial"/>
          <w:sz w:val="24"/>
          <w:szCs w:val="24"/>
        </w:rPr>
        <w:t>loin. Par</w:t>
      </w:r>
      <w:r w:rsidR="002F35B9" w:rsidRPr="000F3B25">
        <w:rPr>
          <w:rFonts w:ascii="Arial" w:hAnsi="Arial" w:cs="Arial"/>
          <w:sz w:val="24"/>
          <w:szCs w:val="24"/>
        </w:rPr>
        <w:t xml:space="preserve"> ailleurs la </w:t>
      </w:r>
      <w:r w:rsidRPr="000F3B25">
        <w:rPr>
          <w:rFonts w:ascii="Arial" w:hAnsi="Arial" w:cs="Arial"/>
          <w:sz w:val="24"/>
          <w:szCs w:val="24"/>
        </w:rPr>
        <w:t>construction de</w:t>
      </w:r>
      <w:r w:rsidR="00B77A3F">
        <w:rPr>
          <w:rFonts w:ascii="Arial" w:hAnsi="Arial" w:cs="Arial"/>
          <w:sz w:val="24"/>
          <w:szCs w:val="24"/>
        </w:rPr>
        <w:t xml:space="preserve"> </w:t>
      </w:r>
      <w:r w:rsidRPr="000F3B25">
        <w:rPr>
          <w:rFonts w:ascii="Arial" w:hAnsi="Arial" w:cs="Arial"/>
          <w:sz w:val="24"/>
          <w:szCs w:val="24"/>
        </w:rPr>
        <w:t>Tiahuanaco</w:t>
      </w:r>
      <w:r w:rsidR="00B77A3F">
        <w:rPr>
          <w:rFonts w:ascii="Arial" w:hAnsi="Arial" w:cs="Arial"/>
          <w:sz w:val="24"/>
          <w:szCs w:val="24"/>
        </w:rPr>
        <w:t xml:space="preserve">  que l’on pense dater a</w:t>
      </w:r>
      <w:r w:rsidR="002F35B9" w:rsidRPr="000F3B25">
        <w:rPr>
          <w:rFonts w:ascii="Arial" w:hAnsi="Arial" w:cs="Arial"/>
          <w:sz w:val="24"/>
          <w:szCs w:val="24"/>
        </w:rPr>
        <w:t xml:space="preserve">u plus </w:t>
      </w:r>
      <w:r w:rsidRPr="000F3B25">
        <w:rPr>
          <w:rFonts w:ascii="Arial" w:hAnsi="Arial" w:cs="Arial"/>
          <w:sz w:val="24"/>
          <w:szCs w:val="24"/>
        </w:rPr>
        <w:t>tôt</w:t>
      </w:r>
      <w:r w:rsidR="002F35B9" w:rsidRPr="000F3B25">
        <w:rPr>
          <w:rFonts w:ascii="Arial" w:hAnsi="Arial" w:cs="Arial"/>
          <w:sz w:val="24"/>
          <w:szCs w:val="24"/>
        </w:rPr>
        <w:t xml:space="preserve"> </w:t>
      </w:r>
      <w:proofErr w:type="gramStart"/>
      <w:r w:rsidR="002F35B9" w:rsidRPr="000F3B25">
        <w:rPr>
          <w:rFonts w:ascii="Arial" w:hAnsi="Arial" w:cs="Arial"/>
          <w:sz w:val="24"/>
          <w:szCs w:val="24"/>
        </w:rPr>
        <w:t>a</w:t>
      </w:r>
      <w:proofErr w:type="gramEnd"/>
      <w:r w:rsidR="002F35B9" w:rsidRPr="000F3B25">
        <w:rPr>
          <w:rFonts w:ascii="Arial" w:hAnsi="Arial" w:cs="Arial"/>
          <w:sz w:val="24"/>
          <w:szCs w:val="24"/>
        </w:rPr>
        <w:t xml:space="preserve"> 100 ans av JC </w:t>
      </w:r>
      <w:r w:rsidRPr="000F3B25">
        <w:rPr>
          <w:rFonts w:ascii="Arial" w:hAnsi="Arial" w:cs="Arial"/>
          <w:sz w:val="24"/>
          <w:szCs w:val="24"/>
        </w:rPr>
        <w:t>pourrait</w:t>
      </w:r>
      <w:r w:rsidR="002F35B9" w:rsidRPr="000F3B25">
        <w:rPr>
          <w:rFonts w:ascii="Arial" w:hAnsi="Arial" w:cs="Arial"/>
          <w:sz w:val="24"/>
          <w:szCs w:val="24"/>
        </w:rPr>
        <w:t xml:space="preserve"> remonter à 10000 ans avJC toujours </w:t>
      </w:r>
      <w:r w:rsidRPr="000F3B25">
        <w:rPr>
          <w:rFonts w:ascii="Arial" w:hAnsi="Arial" w:cs="Arial"/>
          <w:sz w:val="24"/>
          <w:szCs w:val="24"/>
        </w:rPr>
        <w:t>à</w:t>
      </w:r>
      <w:r w:rsidR="002F35B9" w:rsidRPr="000F3B25">
        <w:rPr>
          <w:rFonts w:ascii="Arial" w:hAnsi="Arial" w:cs="Arial"/>
          <w:sz w:val="24"/>
          <w:szCs w:val="24"/>
        </w:rPr>
        <w:t xml:space="preserve"> partir d</w:t>
      </w:r>
      <w:r w:rsidR="00B77A3F">
        <w:rPr>
          <w:rFonts w:ascii="Arial" w:hAnsi="Arial" w:cs="Arial"/>
          <w:sz w:val="24"/>
          <w:szCs w:val="24"/>
        </w:rPr>
        <w:t>e</w:t>
      </w:r>
      <w:r w:rsidR="002F35B9" w:rsidRPr="000F3B25">
        <w:rPr>
          <w:rFonts w:ascii="Arial" w:hAnsi="Arial" w:cs="Arial"/>
          <w:sz w:val="24"/>
          <w:szCs w:val="24"/>
        </w:rPr>
        <w:t xml:space="preserve"> </w:t>
      </w:r>
      <w:r w:rsidRPr="000F3B25">
        <w:rPr>
          <w:rFonts w:ascii="Arial" w:hAnsi="Arial" w:cs="Arial"/>
          <w:sz w:val="24"/>
          <w:szCs w:val="24"/>
        </w:rPr>
        <w:t>considérations</w:t>
      </w:r>
      <w:r w:rsidR="002F35B9" w:rsidRPr="000F3B25">
        <w:rPr>
          <w:rFonts w:ascii="Arial" w:hAnsi="Arial" w:cs="Arial"/>
          <w:sz w:val="24"/>
          <w:szCs w:val="24"/>
        </w:rPr>
        <w:t xml:space="preserve"> </w:t>
      </w:r>
      <w:r w:rsidRPr="000F3B25">
        <w:rPr>
          <w:rFonts w:ascii="Arial" w:hAnsi="Arial" w:cs="Arial"/>
          <w:sz w:val="24"/>
          <w:szCs w:val="24"/>
        </w:rPr>
        <w:t>archéoastronomies</w:t>
      </w:r>
      <w:r w:rsidR="002F35B9" w:rsidRPr="000F3B25">
        <w:rPr>
          <w:rFonts w:ascii="Arial" w:hAnsi="Arial" w:cs="Arial"/>
          <w:sz w:val="24"/>
          <w:szCs w:val="24"/>
        </w:rPr>
        <w:t>.</w:t>
      </w:r>
    </w:p>
    <w:p w:rsidR="002F35B9" w:rsidRPr="000F3B25" w:rsidRDefault="002F35B9" w:rsidP="000F3B25">
      <w:pPr>
        <w:rPr>
          <w:rFonts w:ascii="Arial" w:hAnsi="Arial" w:cs="Arial"/>
          <w:sz w:val="24"/>
          <w:szCs w:val="24"/>
        </w:rPr>
      </w:pPr>
    </w:p>
    <w:p w:rsidR="002F35B9" w:rsidRPr="00B77A3F" w:rsidRDefault="002F35B9" w:rsidP="000F3B25">
      <w:pPr>
        <w:rPr>
          <w:rFonts w:ascii="Arial" w:hAnsi="Arial" w:cs="Arial"/>
          <w:sz w:val="24"/>
          <w:szCs w:val="24"/>
          <w:u w:val="single"/>
        </w:rPr>
      </w:pPr>
      <w:r w:rsidRPr="00B77A3F">
        <w:rPr>
          <w:rFonts w:ascii="Arial" w:hAnsi="Arial" w:cs="Arial"/>
          <w:sz w:val="24"/>
          <w:szCs w:val="24"/>
          <w:u w:val="single"/>
        </w:rPr>
        <w:t>Voir ci-dessous ce que l’on trouve sur le net</w:t>
      </w:r>
    </w:p>
    <w:p w:rsidR="002F35B9" w:rsidRPr="000F3B25" w:rsidRDefault="002F35B9" w:rsidP="000F3B25">
      <w:pPr>
        <w:rPr>
          <w:rFonts w:ascii="Arial" w:hAnsi="Arial" w:cs="Arial"/>
          <w:sz w:val="24"/>
          <w:szCs w:val="24"/>
        </w:rPr>
      </w:pPr>
    </w:p>
    <w:p w:rsidR="002F35B9" w:rsidRPr="000F3B25" w:rsidRDefault="002F35B9" w:rsidP="000F3B25">
      <w:pPr>
        <w:rPr>
          <w:rFonts w:ascii="Arial" w:hAnsi="Arial" w:cs="Arial"/>
          <w:sz w:val="24"/>
          <w:szCs w:val="24"/>
        </w:rPr>
      </w:pPr>
    </w:p>
    <w:p w:rsidR="002F35B9" w:rsidRPr="000F3B25" w:rsidRDefault="002F35B9" w:rsidP="000F3B25">
      <w:pPr>
        <w:rPr>
          <w:rFonts w:ascii="Arial" w:hAnsi="Arial" w:cs="Arial"/>
          <w:sz w:val="24"/>
          <w:szCs w:val="24"/>
        </w:rPr>
      </w:pPr>
    </w:p>
    <w:p w:rsidR="002F35B9" w:rsidRPr="00B77A3F" w:rsidRDefault="002F35B9" w:rsidP="000F3B25">
      <w:pPr>
        <w:rPr>
          <w:rFonts w:ascii="Arial" w:hAnsi="Arial" w:cs="Arial"/>
          <w:b/>
          <w:sz w:val="24"/>
          <w:szCs w:val="24"/>
        </w:rPr>
      </w:pPr>
      <w:r w:rsidRPr="00B77A3F">
        <w:rPr>
          <w:rFonts w:ascii="Arial" w:hAnsi="Arial" w:cs="Arial"/>
          <w:b/>
          <w:sz w:val="24"/>
          <w:szCs w:val="24"/>
        </w:rPr>
        <w:t>Tiahuanaco : la cité du mystère</w:t>
      </w:r>
    </w:p>
    <w:p w:rsidR="002F35B9" w:rsidRPr="000F3B25" w:rsidRDefault="002F35B9" w:rsidP="000F3B25">
      <w:pPr>
        <w:rPr>
          <w:rFonts w:ascii="Arial" w:hAnsi="Arial" w:cs="Arial"/>
          <w:sz w:val="24"/>
          <w:szCs w:val="24"/>
        </w:rPr>
      </w:pPr>
      <w:r w:rsidRPr="000F3B25">
        <w:rPr>
          <w:rFonts w:ascii="Arial" w:hAnsi="Arial" w:cs="Arial"/>
          <w:sz w:val="24"/>
          <w:szCs w:val="24"/>
        </w:rPr>
        <w:t>Dès le 16e siècle, les conquistadors entendirent parler de légendes entourant cette cité. Ils y découvrirent des ruines abandonnées depuis déjà longtemps.</w:t>
      </w:r>
      <w:r w:rsidRPr="000F3B25">
        <w:rPr>
          <w:rFonts w:ascii="Arial" w:hAnsi="Arial" w:cs="Arial"/>
          <w:sz w:val="24"/>
          <w:szCs w:val="24"/>
        </w:rPr>
        <w:br/>
        <w:t>Depuis, plusieurs chercheurs entreprirent des études archéologiques pour dater l’origine de la cité.</w:t>
      </w:r>
    </w:p>
    <w:p w:rsidR="002F35B9" w:rsidRPr="000F3B25" w:rsidRDefault="002F35B9" w:rsidP="000F3B25">
      <w:pPr>
        <w:rPr>
          <w:rFonts w:ascii="Arial" w:hAnsi="Arial" w:cs="Arial"/>
          <w:sz w:val="24"/>
          <w:szCs w:val="24"/>
        </w:rPr>
      </w:pPr>
      <w:r w:rsidRPr="000F3B25">
        <w:rPr>
          <w:rFonts w:ascii="Arial" w:hAnsi="Arial" w:cs="Arial"/>
          <w:sz w:val="24"/>
          <w:szCs w:val="24"/>
        </w:rPr>
        <w:t>Arthur Posnanski conclut que les origines de cette cité remonteraient à plus de 10 000 ans. Les archéologues plus orthodoxes exprimèrent leur désaccord et avancèrent comme date la plus ancienne 100 ans avant notre ère.</w:t>
      </w:r>
    </w:p>
    <w:p w:rsidR="002F35B9" w:rsidRPr="000F3B25" w:rsidRDefault="002F35B9" w:rsidP="000F3B25">
      <w:pPr>
        <w:rPr>
          <w:rFonts w:ascii="Arial" w:hAnsi="Arial" w:cs="Arial"/>
          <w:sz w:val="24"/>
          <w:szCs w:val="24"/>
        </w:rPr>
      </w:pPr>
      <w:r w:rsidRPr="000F3B25">
        <w:rPr>
          <w:rFonts w:ascii="Arial" w:hAnsi="Arial" w:cs="Arial"/>
          <w:sz w:val="24"/>
          <w:szCs w:val="24"/>
        </w:rPr>
        <w:t>Nous allons essayer de mettre en avant les preuves qui permettent de dater cette cité.</w:t>
      </w:r>
    </w:p>
    <w:p w:rsidR="002F35B9" w:rsidRPr="000F3B25" w:rsidRDefault="002F35B9"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03E720B1" wp14:editId="54DDDC79">
            <wp:extent cx="5715000" cy="4762500"/>
            <wp:effectExtent l="0" t="0" r="0" b="0"/>
            <wp:docPr id="28" name="Image 28" descr="Tiahuan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ahuanac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rsidR="002F35B9" w:rsidRPr="000F3B25" w:rsidRDefault="002F35B9" w:rsidP="000F3B25">
      <w:pPr>
        <w:rPr>
          <w:rFonts w:ascii="Arial" w:hAnsi="Arial" w:cs="Arial"/>
          <w:sz w:val="24"/>
          <w:szCs w:val="24"/>
        </w:rPr>
      </w:pPr>
      <w:r w:rsidRPr="000F3B25">
        <w:rPr>
          <w:rFonts w:ascii="Arial" w:hAnsi="Arial" w:cs="Arial"/>
          <w:sz w:val="24"/>
          <w:szCs w:val="24"/>
        </w:rPr>
        <w:t>Monolithes dressés au centre de l'enceinte du temple. By </w:t>
      </w:r>
      <w:hyperlink r:id="rId38" w:tgtFrame="_blank" w:history="1">
        <w:r w:rsidRPr="000F3B25">
          <w:rPr>
            <w:rStyle w:val="Lienhypertexte"/>
            <w:rFonts w:ascii="Arial" w:hAnsi="Arial" w:cs="Arial"/>
            <w:sz w:val="24"/>
            <w:szCs w:val="24"/>
          </w:rPr>
          <w:t>So_P</w:t>
        </w:r>
      </w:hyperlink>
    </w:p>
    <w:p w:rsidR="002F35B9" w:rsidRPr="000F3B25" w:rsidRDefault="002F35B9" w:rsidP="000F3B25">
      <w:pPr>
        <w:rPr>
          <w:rFonts w:ascii="Arial" w:hAnsi="Arial" w:cs="Arial"/>
          <w:sz w:val="24"/>
          <w:szCs w:val="24"/>
        </w:rPr>
      </w:pPr>
      <w:r w:rsidRPr="000F3B25">
        <w:rPr>
          <w:rFonts w:ascii="Arial" w:hAnsi="Arial" w:cs="Arial"/>
          <w:sz w:val="24"/>
          <w:szCs w:val="24"/>
        </w:rPr>
        <w:t>Le point le plus déroutant est que la cité avait autrefois un port, les vestiges sont là pour en attester. Ce port était situé sur le rivage du lac Titicaca.</w:t>
      </w:r>
    </w:p>
    <w:p w:rsidR="002F35B9" w:rsidRPr="000F3B25" w:rsidRDefault="002F35B9" w:rsidP="000F3B25">
      <w:pPr>
        <w:rPr>
          <w:rFonts w:ascii="Arial" w:hAnsi="Arial" w:cs="Arial"/>
          <w:sz w:val="24"/>
          <w:szCs w:val="24"/>
        </w:rPr>
      </w:pPr>
      <w:r w:rsidRPr="000F3B25">
        <w:rPr>
          <w:rFonts w:ascii="Arial" w:hAnsi="Arial" w:cs="Arial"/>
          <w:sz w:val="24"/>
          <w:szCs w:val="24"/>
        </w:rPr>
        <w:t>Donc ces vestiges que nul ne peut nier posent le problème suivant :</w:t>
      </w:r>
    </w:p>
    <w:p w:rsidR="002F35B9" w:rsidRPr="000F3B25" w:rsidRDefault="002F35B9" w:rsidP="000F3B25">
      <w:pPr>
        <w:rPr>
          <w:rFonts w:ascii="Arial" w:hAnsi="Arial" w:cs="Arial"/>
          <w:sz w:val="24"/>
          <w:szCs w:val="24"/>
        </w:rPr>
      </w:pPr>
      <w:r w:rsidRPr="000F3B25">
        <w:rPr>
          <w:rFonts w:ascii="Arial" w:hAnsi="Arial" w:cs="Arial"/>
          <w:sz w:val="24"/>
          <w:szCs w:val="24"/>
        </w:rPr>
        <w:lastRenderedPageBreak/>
        <w:t>Les grandes transformations géologiques s’effectuent sur de très longues périodes. L’ensemble de l’Altiplano a été soulevé, sans doute à l’occasion des bouleversements géologiques qui présidèrent à la formation de l’Amérique du Sud.</w:t>
      </w:r>
    </w:p>
    <w:p w:rsidR="002F35B9" w:rsidRPr="000F3B25" w:rsidRDefault="002F35B9" w:rsidP="000F3B25">
      <w:pPr>
        <w:rPr>
          <w:rFonts w:ascii="Arial" w:hAnsi="Arial" w:cs="Arial"/>
          <w:sz w:val="24"/>
          <w:szCs w:val="24"/>
        </w:rPr>
      </w:pPr>
      <w:r w:rsidRPr="000F3B25">
        <w:rPr>
          <w:rFonts w:ascii="Arial" w:hAnsi="Arial" w:cs="Arial"/>
          <w:sz w:val="24"/>
          <w:szCs w:val="24"/>
        </w:rPr>
        <w:t>Il est prouvé que Tiahuanaco était autrefois au bord du lac. Partant de ce fait, soit depuis sa construction, le niveau du lac a considérablement baissé ; soit, le terrain sur lequel se situe la cité s’est surélevé.</w:t>
      </w:r>
    </w:p>
    <w:p w:rsidR="002F35B9" w:rsidRPr="000F3B25" w:rsidRDefault="002F35B9" w:rsidP="000F3B25">
      <w:pPr>
        <w:rPr>
          <w:rFonts w:ascii="Arial" w:hAnsi="Arial" w:cs="Arial"/>
          <w:sz w:val="24"/>
          <w:szCs w:val="24"/>
        </w:rPr>
      </w:pPr>
      <w:r w:rsidRPr="000F3B25">
        <w:rPr>
          <w:rFonts w:ascii="Arial" w:hAnsi="Arial" w:cs="Arial"/>
          <w:sz w:val="24"/>
          <w:szCs w:val="24"/>
        </w:rPr>
        <w:t>Le problème c’est que le soulèvement de l’Altiplano s’est produit avant l’apparition de l’homme.</w:t>
      </w:r>
    </w:p>
    <w:p w:rsidR="002F35B9" w:rsidRPr="000F3B25" w:rsidRDefault="002F35B9"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5E5FF44F" wp14:editId="222C5930">
            <wp:extent cx="4505325" cy="6000750"/>
            <wp:effectExtent l="0" t="0" r="9525" b="0"/>
            <wp:docPr id="29" name="Image 29" descr="El Fraile. Tiahuan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 Fraile. Tiahuanac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5325" cy="6000750"/>
                    </a:xfrm>
                    <a:prstGeom prst="rect">
                      <a:avLst/>
                    </a:prstGeom>
                    <a:noFill/>
                    <a:ln>
                      <a:noFill/>
                    </a:ln>
                  </pic:spPr>
                </pic:pic>
              </a:graphicData>
            </a:graphic>
          </wp:inline>
        </w:drawing>
      </w:r>
    </w:p>
    <w:p w:rsidR="002F35B9" w:rsidRPr="000F3B25" w:rsidRDefault="002F35B9" w:rsidP="000F3B25">
      <w:pPr>
        <w:rPr>
          <w:rFonts w:ascii="Arial" w:hAnsi="Arial" w:cs="Arial"/>
          <w:sz w:val="24"/>
          <w:szCs w:val="24"/>
        </w:rPr>
      </w:pPr>
      <w:r w:rsidRPr="000F3B25">
        <w:rPr>
          <w:rFonts w:ascii="Arial" w:hAnsi="Arial" w:cs="Arial"/>
          <w:sz w:val="24"/>
          <w:szCs w:val="24"/>
        </w:rPr>
        <w:t>Le Fraile, une des sculptures les plus importantes de Tiahuanaco. On ignore le rôle et l'identité de ce personnage. By </w:t>
      </w:r>
      <w:hyperlink r:id="rId40" w:tgtFrame="_blank" w:history="1">
        <w:r w:rsidRPr="000F3B25">
          <w:rPr>
            <w:rStyle w:val="Lienhypertexte"/>
            <w:rFonts w:ascii="Arial" w:hAnsi="Arial" w:cs="Arial"/>
            <w:sz w:val="24"/>
            <w:szCs w:val="24"/>
          </w:rPr>
          <w:t>So_P</w:t>
        </w:r>
      </w:hyperlink>
    </w:p>
    <w:p w:rsidR="002F35B9" w:rsidRPr="000F3B25" w:rsidRDefault="002F35B9" w:rsidP="000F3B25">
      <w:pPr>
        <w:rPr>
          <w:rFonts w:ascii="Arial" w:hAnsi="Arial" w:cs="Arial"/>
          <w:sz w:val="24"/>
          <w:szCs w:val="24"/>
        </w:rPr>
      </w:pPr>
      <w:r w:rsidRPr="000F3B25">
        <w:rPr>
          <w:rFonts w:ascii="Arial" w:hAnsi="Arial" w:cs="Arial"/>
          <w:sz w:val="24"/>
          <w:szCs w:val="24"/>
        </w:rPr>
        <w:t>Alors quand Tiahuanaco a-t-il été construit ?</w:t>
      </w:r>
    </w:p>
    <w:p w:rsidR="002F35B9" w:rsidRPr="000F3B25" w:rsidRDefault="002F35B9" w:rsidP="000F3B25">
      <w:pPr>
        <w:rPr>
          <w:rFonts w:ascii="Arial" w:hAnsi="Arial" w:cs="Arial"/>
          <w:sz w:val="24"/>
          <w:szCs w:val="24"/>
        </w:rPr>
      </w:pPr>
      <w:r w:rsidRPr="000F3B25">
        <w:rPr>
          <w:rFonts w:ascii="Arial" w:hAnsi="Arial" w:cs="Arial"/>
          <w:sz w:val="24"/>
          <w:szCs w:val="24"/>
        </w:rPr>
        <w:lastRenderedPageBreak/>
        <w:t>Le Professeur A.Posnansky a consacré 50 ans à étudier la cité. Il a livré ses conclusions dans un ouvrage intitulé Tiahuanacu : The Cradle of American Man.</w:t>
      </w:r>
    </w:p>
    <w:p w:rsidR="002F35B9" w:rsidRPr="000F3B25" w:rsidRDefault="002F35B9" w:rsidP="000F3B25">
      <w:pPr>
        <w:rPr>
          <w:rFonts w:ascii="Arial" w:hAnsi="Arial" w:cs="Arial"/>
          <w:sz w:val="24"/>
          <w:szCs w:val="24"/>
        </w:rPr>
      </w:pPr>
      <w:r w:rsidRPr="000F3B25">
        <w:rPr>
          <w:rFonts w:ascii="Arial" w:hAnsi="Arial" w:cs="Arial"/>
          <w:sz w:val="24"/>
          <w:szCs w:val="24"/>
        </w:rPr>
        <w:t>Il y expose ses calculs archéo-astronomiques qui ont été corroborés par plusieurs savants dont le Docteur Hans Ludendorff (Directeur de l’observatoire astronomique de Postdam à l’époque), plusieurs astronomes et astrophysiciens.</w:t>
      </w:r>
    </w:p>
    <w:p w:rsidR="002F35B9" w:rsidRPr="000F3B25" w:rsidRDefault="002F35B9" w:rsidP="000F3B25">
      <w:pPr>
        <w:rPr>
          <w:rFonts w:ascii="Arial" w:hAnsi="Arial" w:cs="Arial"/>
          <w:sz w:val="24"/>
          <w:szCs w:val="24"/>
        </w:rPr>
      </w:pPr>
      <w:r w:rsidRPr="000F3B25">
        <w:rPr>
          <w:rFonts w:ascii="Arial" w:hAnsi="Arial" w:cs="Arial"/>
          <w:sz w:val="24"/>
          <w:szCs w:val="24"/>
        </w:rPr>
        <w:t>Sa conclusion est la suivante :</w:t>
      </w:r>
    </w:p>
    <w:p w:rsidR="002F35B9" w:rsidRPr="000F3B25" w:rsidRDefault="002F35B9" w:rsidP="000F3B25">
      <w:pPr>
        <w:rPr>
          <w:rFonts w:ascii="Arial" w:hAnsi="Arial" w:cs="Arial"/>
          <w:sz w:val="24"/>
          <w:szCs w:val="24"/>
        </w:rPr>
      </w:pPr>
      <w:r w:rsidRPr="000F3B25">
        <w:rPr>
          <w:rFonts w:ascii="Arial" w:hAnsi="Arial" w:cs="Arial"/>
          <w:sz w:val="24"/>
          <w:szCs w:val="24"/>
        </w:rPr>
        <w:t>Les alignements solaires des diverses structures ont été déterminés en fonction d’observations des cieux.</w:t>
      </w:r>
      <w:r w:rsidRPr="000F3B25">
        <w:rPr>
          <w:rFonts w:ascii="Arial" w:hAnsi="Arial" w:cs="Arial"/>
          <w:sz w:val="24"/>
          <w:szCs w:val="24"/>
        </w:rPr>
        <w:br/>
        <w:t>Les astronomes confirment que cette observation est largement antérieure à 500 avant notre ère.</w:t>
      </w:r>
      <w:r w:rsidRPr="000F3B25">
        <w:rPr>
          <w:rFonts w:ascii="Arial" w:hAnsi="Arial" w:cs="Arial"/>
          <w:sz w:val="24"/>
          <w:szCs w:val="24"/>
        </w:rPr>
        <w:br/>
        <w:t>La date de – 15 000 ans avancée par Posnansky est beaucoup plus vraisemblable.</w:t>
      </w:r>
    </w:p>
    <w:p w:rsidR="002F35B9" w:rsidRPr="000F3B25" w:rsidRDefault="002F35B9" w:rsidP="000F3B25">
      <w:pPr>
        <w:rPr>
          <w:rFonts w:ascii="Arial" w:hAnsi="Arial" w:cs="Arial"/>
          <w:sz w:val="24"/>
          <w:szCs w:val="24"/>
        </w:rPr>
      </w:pPr>
      <w:r w:rsidRPr="000F3B25">
        <w:rPr>
          <w:rFonts w:ascii="Arial" w:hAnsi="Arial" w:cs="Arial"/>
          <w:sz w:val="24"/>
          <w:szCs w:val="24"/>
        </w:rPr>
        <w:t>Tiahuanaco a donc été édifié bien avant l’aube des temps préhistoriques.</w:t>
      </w:r>
    </w:p>
    <w:p w:rsidR="002F35B9" w:rsidRPr="000F3B25" w:rsidRDefault="002F35B9" w:rsidP="000F3B25">
      <w:pPr>
        <w:rPr>
          <w:rFonts w:ascii="Arial" w:hAnsi="Arial" w:cs="Arial"/>
          <w:sz w:val="24"/>
          <w:szCs w:val="24"/>
        </w:rPr>
      </w:pPr>
      <w:r w:rsidRPr="000F3B25">
        <w:rPr>
          <w:rFonts w:ascii="Arial" w:hAnsi="Arial" w:cs="Arial"/>
          <w:sz w:val="24"/>
          <w:szCs w:val="24"/>
        </w:rPr>
        <w:t>Des espèces disparues</w:t>
      </w:r>
    </w:p>
    <w:p w:rsidR="002F35B9" w:rsidRPr="000F3B25" w:rsidRDefault="002F35B9" w:rsidP="000F3B25">
      <w:pPr>
        <w:rPr>
          <w:rFonts w:ascii="Arial" w:hAnsi="Arial" w:cs="Arial"/>
          <w:sz w:val="24"/>
          <w:szCs w:val="24"/>
        </w:rPr>
      </w:pPr>
      <w:r w:rsidRPr="000F3B25">
        <w:rPr>
          <w:rFonts w:ascii="Arial" w:hAnsi="Arial" w:cs="Arial"/>
          <w:sz w:val="24"/>
          <w:szCs w:val="24"/>
        </w:rPr>
        <w:t>Le monument le plus spectaculaire de Tiahuanaco est sans conteste la Porte du soleil. Pesant 10 tonnes, elle est célèbre pour les frises de son linteau.</w:t>
      </w:r>
    </w:p>
    <w:p w:rsidR="002F35B9" w:rsidRPr="000F3B25" w:rsidRDefault="002F35B9"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1A663BCA" wp14:editId="5F107472">
            <wp:extent cx="5715000" cy="4867275"/>
            <wp:effectExtent l="0" t="0" r="0" b="9525"/>
            <wp:docPr id="30" name="Image 30" descr="Porte du Soleil de Tiahuan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rte du Soleil de Tiahuanac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4867275"/>
                    </a:xfrm>
                    <a:prstGeom prst="rect">
                      <a:avLst/>
                    </a:prstGeom>
                    <a:noFill/>
                    <a:ln>
                      <a:noFill/>
                    </a:ln>
                  </pic:spPr>
                </pic:pic>
              </a:graphicData>
            </a:graphic>
          </wp:inline>
        </w:drawing>
      </w:r>
    </w:p>
    <w:p w:rsidR="002F35B9" w:rsidRPr="000F3B25" w:rsidRDefault="002F35B9" w:rsidP="000F3B25">
      <w:pPr>
        <w:rPr>
          <w:rFonts w:ascii="Arial" w:hAnsi="Arial" w:cs="Arial"/>
          <w:sz w:val="24"/>
          <w:szCs w:val="24"/>
        </w:rPr>
      </w:pPr>
      <w:r w:rsidRPr="000F3B25">
        <w:rPr>
          <w:rFonts w:ascii="Arial" w:hAnsi="Arial" w:cs="Arial"/>
          <w:sz w:val="24"/>
          <w:szCs w:val="24"/>
        </w:rPr>
        <w:lastRenderedPageBreak/>
        <w:t>La porte du soleil. La frise du grand linteau représente des personnages ailés, dominés au centre par le dieu aux Sceptres, baptisé Viracocha. By </w:t>
      </w:r>
      <w:hyperlink r:id="rId42" w:tgtFrame="_blank" w:history="1">
        <w:r w:rsidRPr="000F3B25">
          <w:rPr>
            <w:rStyle w:val="Lienhypertexte"/>
            <w:rFonts w:ascii="Arial" w:hAnsi="Arial" w:cs="Arial"/>
            <w:sz w:val="24"/>
            <w:szCs w:val="24"/>
          </w:rPr>
          <w:t>So_P</w:t>
        </w:r>
      </w:hyperlink>
    </w:p>
    <w:p w:rsidR="002F35B9" w:rsidRPr="000F3B25" w:rsidRDefault="002F35B9" w:rsidP="000F3B25">
      <w:pPr>
        <w:rPr>
          <w:rFonts w:ascii="Arial" w:hAnsi="Arial" w:cs="Arial"/>
          <w:sz w:val="24"/>
          <w:szCs w:val="24"/>
        </w:rPr>
      </w:pPr>
      <w:r w:rsidRPr="000F3B25">
        <w:rPr>
          <w:rFonts w:ascii="Arial" w:hAnsi="Arial" w:cs="Arial"/>
          <w:sz w:val="24"/>
          <w:szCs w:val="24"/>
        </w:rPr>
        <w:t>On peut distinguer sur la base de cette frise une tête d’éléphant. Le dessin est inattendu car les proboscidiens ont disparu d’Amérique du Sud à la fin du Pléistocène c’est-à-dire il y a 10 000 ans.</w:t>
      </w:r>
    </w:p>
    <w:p w:rsidR="002F35B9" w:rsidRPr="000F3B25" w:rsidRDefault="002F35B9"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15501EDF" wp14:editId="3DBD023D">
            <wp:extent cx="4762500" cy="4438650"/>
            <wp:effectExtent l="0" t="0" r="0" b="0"/>
            <wp:docPr id="31" name="Image 31" descr="Tete d'elephant à Tiahuan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te d'elephant à Tiahuanac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4438650"/>
                    </a:xfrm>
                    <a:prstGeom prst="rect">
                      <a:avLst/>
                    </a:prstGeom>
                    <a:noFill/>
                    <a:ln>
                      <a:noFill/>
                    </a:ln>
                  </pic:spPr>
                </pic:pic>
              </a:graphicData>
            </a:graphic>
          </wp:inline>
        </w:drawing>
      </w:r>
    </w:p>
    <w:p w:rsidR="002F35B9" w:rsidRPr="000F3B25" w:rsidRDefault="002F35B9" w:rsidP="000F3B25">
      <w:pPr>
        <w:rPr>
          <w:rFonts w:ascii="Arial" w:hAnsi="Arial" w:cs="Arial"/>
          <w:sz w:val="24"/>
          <w:szCs w:val="24"/>
        </w:rPr>
      </w:pPr>
      <w:r w:rsidRPr="000F3B25">
        <w:rPr>
          <w:rFonts w:ascii="Arial" w:hAnsi="Arial" w:cs="Arial"/>
          <w:sz w:val="24"/>
          <w:szCs w:val="24"/>
        </w:rPr>
        <w:t>© A.Posnansky . Tiahuanacu : The Cradle of American Man</w:t>
      </w:r>
    </w:p>
    <w:p w:rsidR="002F35B9" w:rsidRPr="000F3B25" w:rsidRDefault="002F35B9" w:rsidP="000F3B25">
      <w:pPr>
        <w:rPr>
          <w:rFonts w:ascii="Arial" w:hAnsi="Arial" w:cs="Arial"/>
          <w:sz w:val="24"/>
          <w:szCs w:val="24"/>
        </w:rPr>
      </w:pPr>
      <w:r w:rsidRPr="000F3B25">
        <w:rPr>
          <w:rFonts w:ascii="Arial" w:hAnsi="Arial" w:cs="Arial"/>
          <w:sz w:val="24"/>
          <w:szCs w:val="24"/>
        </w:rPr>
        <w:t>Une autre espèce identifiée qui apparaît est le Toxodon, un mammifère amphibien qui a prospéré en Amérique du Sud à la fin du Pliocène (1,6 million d’années) et s’est éteint à la fin du Pléistocène (vers – 12 000 ans).</w:t>
      </w:r>
      <w:r w:rsidRPr="000F3B25">
        <w:rPr>
          <w:rFonts w:ascii="Arial" w:hAnsi="Arial" w:cs="Arial"/>
          <w:sz w:val="24"/>
          <w:szCs w:val="24"/>
        </w:rPr>
        <w:br/>
        <w:t>On trouve pas moins de 46 têtes de toxodontes ciselées dans la frise.</w:t>
      </w:r>
    </w:p>
    <w:p w:rsidR="002F35B9" w:rsidRPr="000F3B25" w:rsidRDefault="002F35B9"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170BC4F7" wp14:editId="398FF34D">
            <wp:extent cx="5238750" cy="4352925"/>
            <wp:effectExtent l="0" t="0" r="0" b="9525"/>
            <wp:docPr id="32" name="Image 32" descr="Tiahuan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ahuanac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0" cy="4352925"/>
                    </a:xfrm>
                    <a:prstGeom prst="rect">
                      <a:avLst/>
                    </a:prstGeom>
                    <a:noFill/>
                    <a:ln>
                      <a:noFill/>
                    </a:ln>
                  </pic:spPr>
                </pic:pic>
              </a:graphicData>
            </a:graphic>
          </wp:inline>
        </w:drawing>
      </w:r>
    </w:p>
    <w:p w:rsidR="002F35B9" w:rsidRPr="000F3B25" w:rsidRDefault="002F35B9" w:rsidP="000F3B25">
      <w:pPr>
        <w:rPr>
          <w:rFonts w:ascii="Arial" w:hAnsi="Arial" w:cs="Arial"/>
          <w:sz w:val="24"/>
          <w:szCs w:val="24"/>
        </w:rPr>
      </w:pPr>
      <w:r w:rsidRPr="000F3B25">
        <w:rPr>
          <w:rFonts w:ascii="Arial" w:hAnsi="Arial" w:cs="Arial"/>
          <w:sz w:val="24"/>
          <w:szCs w:val="24"/>
        </w:rPr>
        <w:t>Les narines proéminentes de cette représentation sont celles d'un animal semi-aquatique. © A.Posnansky . Tiahuanacu : The Cradle of American Man</w:t>
      </w:r>
    </w:p>
    <w:p w:rsidR="002F35B9" w:rsidRPr="000F3B25" w:rsidRDefault="002F35B9" w:rsidP="000F3B25">
      <w:pPr>
        <w:rPr>
          <w:rFonts w:ascii="Arial" w:hAnsi="Arial" w:cs="Arial"/>
          <w:sz w:val="24"/>
          <w:szCs w:val="24"/>
        </w:rPr>
      </w:pPr>
      <w:r w:rsidRPr="000F3B25">
        <w:rPr>
          <w:rFonts w:ascii="Arial" w:hAnsi="Arial" w:cs="Arial"/>
          <w:sz w:val="24"/>
          <w:szCs w:val="24"/>
        </w:rPr>
        <w:t>L’animal apparaît également sur des poteries.</w:t>
      </w:r>
    </w:p>
    <w:p w:rsidR="002F35B9" w:rsidRPr="000F3B25" w:rsidRDefault="002F35B9" w:rsidP="000F3B25">
      <w:pPr>
        <w:rPr>
          <w:rFonts w:ascii="Arial" w:hAnsi="Arial" w:cs="Arial"/>
          <w:sz w:val="24"/>
          <w:szCs w:val="24"/>
        </w:rPr>
      </w:pPr>
      <w:r w:rsidRPr="000F3B25">
        <w:rPr>
          <w:rFonts w:ascii="Arial" w:hAnsi="Arial" w:cs="Arial"/>
          <w:sz w:val="24"/>
          <w:szCs w:val="24"/>
        </w:rPr>
        <w:t>D’autres représentations d’espèces disparues ont été découvertes sur le site : le Shelidoterium et le </w:t>
      </w:r>
      <w:hyperlink r:id="rId45" w:tgtFrame="_blank" w:history="1">
        <w:r w:rsidRPr="000F3B25">
          <w:rPr>
            <w:rStyle w:val="Lienhypertexte"/>
            <w:rFonts w:ascii="Arial" w:hAnsi="Arial" w:cs="Arial"/>
            <w:sz w:val="24"/>
            <w:szCs w:val="24"/>
          </w:rPr>
          <w:t>Macrauchenia</w:t>
        </w:r>
      </w:hyperlink>
      <w:r w:rsidRPr="000F3B25">
        <w:rPr>
          <w:rFonts w:ascii="Arial" w:hAnsi="Arial" w:cs="Arial"/>
          <w:sz w:val="24"/>
          <w:szCs w:val="24"/>
        </w:rPr>
        <w:t>.</w:t>
      </w:r>
    </w:p>
    <w:p w:rsidR="002F35B9" w:rsidRPr="000F3B25" w:rsidRDefault="002F35B9" w:rsidP="000F3B25">
      <w:pPr>
        <w:rPr>
          <w:rFonts w:ascii="Arial" w:hAnsi="Arial" w:cs="Arial"/>
          <w:sz w:val="24"/>
          <w:szCs w:val="24"/>
        </w:rPr>
      </w:pPr>
      <w:r w:rsidRPr="000F3B25">
        <w:rPr>
          <w:rFonts w:ascii="Arial" w:hAnsi="Arial" w:cs="Arial"/>
          <w:sz w:val="24"/>
          <w:szCs w:val="24"/>
        </w:rPr>
        <w:t>Le Macrauchenia était un ongulé sud-américain qui a disparu il y a 10 000 ans.</w:t>
      </w:r>
    </w:p>
    <w:p w:rsidR="002F35B9" w:rsidRPr="000F3B25" w:rsidRDefault="002F35B9"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627593F5" wp14:editId="53BA06AE">
            <wp:extent cx="5715000" cy="4457700"/>
            <wp:effectExtent l="0" t="0" r="0" b="0"/>
            <wp:docPr id="33" name="Image 33" descr="Macrauch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raucheni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4457700"/>
                    </a:xfrm>
                    <a:prstGeom prst="rect">
                      <a:avLst/>
                    </a:prstGeom>
                    <a:noFill/>
                    <a:ln>
                      <a:noFill/>
                    </a:ln>
                  </pic:spPr>
                </pic:pic>
              </a:graphicData>
            </a:graphic>
          </wp:inline>
        </w:drawing>
      </w:r>
    </w:p>
    <w:p w:rsidR="002F35B9" w:rsidRPr="000F3B25" w:rsidRDefault="002F35B9" w:rsidP="000F3B25">
      <w:pPr>
        <w:rPr>
          <w:rFonts w:ascii="Arial" w:hAnsi="Arial" w:cs="Arial"/>
          <w:sz w:val="24"/>
          <w:szCs w:val="24"/>
        </w:rPr>
      </w:pPr>
      <w:r w:rsidRPr="000F3B25">
        <w:rPr>
          <w:rFonts w:ascii="Arial" w:hAnsi="Arial" w:cs="Arial"/>
          <w:sz w:val="24"/>
          <w:szCs w:val="24"/>
        </w:rPr>
        <w:t>Macrauchenia. "Sur la Terre des Monstres Disparus". © BBC 1996.2002</w:t>
      </w:r>
    </w:p>
    <w:p w:rsidR="002F35B9" w:rsidRPr="000F3B25" w:rsidRDefault="002F35B9" w:rsidP="000F3B25">
      <w:pPr>
        <w:rPr>
          <w:rFonts w:ascii="Arial" w:hAnsi="Arial" w:cs="Arial"/>
          <w:sz w:val="24"/>
          <w:szCs w:val="24"/>
        </w:rPr>
      </w:pPr>
      <w:r w:rsidRPr="000F3B25">
        <w:rPr>
          <w:rFonts w:ascii="Arial" w:hAnsi="Arial" w:cs="Arial"/>
          <w:sz w:val="24"/>
          <w:szCs w:val="24"/>
        </w:rPr>
        <w:t>Il est à noter que la fin du Pléistocène a marqué une extinction de nombreuses espèces à travers le monde.</w:t>
      </w:r>
      <w:r w:rsidRPr="000F3B25">
        <w:rPr>
          <w:rFonts w:ascii="Arial" w:hAnsi="Arial" w:cs="Arial"/>
          <w:sz w:val="24"/>
          <w:szCs w:val="24"/>
        </w:rPr>
        <w:br/>
        <w:t>En effet, à la fin de cette période, tous les animaux porteurs de trompe, les éléphantidés, les félins aux dents de sabre, les chalicothères et bien d ‘autres espèces sur tous les continents se sont éteints.</w:t>
      </w:r>
    </w:p>
    <w:p w:rsidR="002F35B9" w:rsidRPr="000F3B25" w:rsidRDefault="002F35B9" w:rsidP="000F3B25">
      <w:pPr>
        <w:rPr>
          <w:rFonts w:ascii="Arial" w:hAnsi="Arial" w:cs="Arial"/>
          <w:sz w:val="24"/>
          <w:szCs w:val="24"/>
        </w:rPr>
      </w:pPr>
      <w:r w:rsidRPr="000F3B25">
        <w:rPr>
          <w:rFonts w:ascii="Arial" w:hAnsi="Arial" w:cs="Arial"/>
          <w:sz w:val="24"/>
          <w:szCs w:val="24"/>
        </w:rPr>
        <w:t>Pourtant, les représentations sont bien là et par définition, on ne peut dessiner ou sculpter que ce que l’on connaît.</w:t>
      </w:r>
      <w:r w:rsidRPr="000F3B25">
        <w:rPr>
          <w:rFonts w:ascii="Arial" w:hAnsi="Arial" w:cs="Arial"/>
          <w:sz w:val="24"/>
          <w:szCs w:val="24"/>
        </w:rPr>
        <w:br/>
        <w:t>Ces animaux ont bien été représentés d’après nature.</w:t>
      </w:r>
    </w:p>
    <w:p w:rsidR="002F35B9" w:rsidRPr="000F3B25" w:rsidRDefault="002F35B9" w:rsidP="000F3B25">
      <w:pPr>
        <w:rPr>
          <w:rFonts w:ascii="Arial" w:hAnsi="Arial" w:cs="Arial"/>
          <w:sz w:val="24"/>
          <w:szCs w:val="24"/>
        </w:rPr>
      </w:pPr>
      <w:r w:rsidRPr="000F3B25">
        <w:rPr>
          <w:rFonts w:ascii="Arial" w:hAnsi="Arial" w:cs="Arial"/>
          <w:sz w:val="24"/>
          <w:szCs w:val="24"/>
        </w:rPr>
        <w:t>Cela confirme sans aucun doute quoiqu’en disent les archéologues « traditionalistes » que Tiahuanaco a bien été construit avant la fin du Pléistocène.</w:t>
      </w:r>
    </w:p>
    <w:p w:rsidR="002F35B9" w:rsidRPr="000F3B25" w:rsidRDefault="002F35B9" w:rsidP="000F3B25">
      <w:pPr>
        <w:rPr>
          <w:rFonts w:ascii="Arial" w:hAnsi="Arial" w:cs="Arial"/>
          <w:sz w:val="24"/>
          <w:szCs w:val="24"/>
        </w:rPr>
      </w:pPr>
      <w:r w:rsidRPr="000F3B25">
        <w:rPr>
          <w:rFonts w:ascii="Arial" w:hAnsi="Arial" w:cs="Arial"/>
          <w:sz w:val="24"/>
          <w:szCs w:val="24"/>
        </w:rPr>
        <w:t>Un site inachevé</w:t>
      </w:r>
    </w:p>
    <w:p w:rsidR="002F35B9" w:rsidRPr="000F3B25" w:rsidRDefault="002F35B9" w:rsidP="000F3B25">
      <w:pPr>
        <w:rPr>
          <w:rFonts w:ascii="Arial" w:hAnsi="Arial" w:cs="Arial"/>
          <w:sz w:val="24"/>
          <w:szCs w:val="24"/>
        </w:rPr>
      </w:pPr>
      <w:r w:rsidRPr="000F3B25">
        <w:rPr>
          <w:rFonts w:ascii="Arial" w:hAnsi="Arial" w:cs="Arial"/>
          <w:sz w:val="24"/>
          <w:szCs w:val="24"/>
        </w:rPr>
        <w:t>Tiahuanaco n’a jamais été achevé. Les travaux et représentations ont été arrêtés comme si la civilisation qui avait érigé ces bâtiments s’était brusquement éteinte.</w:t>
      </w:r>
    </w:p>
    <w:p w:rsidR="002F35B9" w:rsidRPr="000F3B25" w:rsidRDefault="002F35B9" w:rsidP="000F3B25">
      <w:pPr>
        <w:rPr>
          <w:rFonts w:ascii="Arial" w:hAnsi="Arial" w:cs="Arial"/>
          <w:sz w:val="24"/>
          <w:szCs w:val="24"/>
        </w:rPr>
      </w:pPr>
      <w:r w:rsidRPr="000F3B25">
        <w:rPr>
          <w:rFonts w:ascii="Arial" w:hAnsi="Arial" w:cs="Arial"/>
          <w:sz w:val="24"/>
          <w:szCs w:val="24"/>
        </w:rPr>
        <w:t>Il semble probable qu’un évènement brutal soit survenu. Un cataclysme semble avoir frappé la cité au onzième millénaire avant notre ère.</w:t>
      </w:r>
    </w:p>
    <w:p w:rsidR="002F35B9" w:rsidRPr="000F3B25" w:rsidRDefault="002F35B9"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229F1189" wp14:editId="4B7083D2">
            <wp:extent cx="5715000" cy="4286250"/>
            <wp:effectExtent l="0" t="0" r="0" b="0"/>
            <wp:docPr id="34" name="Image 34" descr="Tiahuan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ahuanac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F35B9" w:rsidRPr="000F3B25" w:rsidRDefault="002F35B9" w:rsidP="000F3B25">
      <w:pPr>
        <w:rPr>
          <w:rFonts w:ascii="Arial" w:hAnsi="Arial" w:cs="Arial"/>
          <w:sz w:val="24"/>
          <w:szCs w:val="24"/>
        </w:rPr>
      </w:pPr>
      <w:r w:rsidRPr="000F3B25">
        <w:rPr>
          <w:rFonts w:ascii="Arial" w:hAnsi="Arial" w:cs="Arial"/>
          <w:sz w:val="24"/>
          <w:szCs w:val="24"/>
        </w:rPr>
        <w:t>Statue mesurant 2,8 mètres de haut, appelée monolithe Ponce. By </w:t>
      </w:r>
      <w:hyperlink r:id="rId48" w:tgtFrame="_blank" w:history="1">
        <w:r w:rsidRPr="000F3B25">
          <w:rPr>
            <w:rStyle w:val="Lienhypertexte"/>
            <w:rFonts w:ascii="Arial" w:hAnsi="Arial" w:cs="Arial"/>
            <w:sz w:val="24"/>
            <w:szCs w:val="24"/>
          </w:rPr>
          <w:t>Theodore Scott</w:t>
        </w:r>
      </w:hyperlink>
    </w:p>
    <w:p w:rsidR="002F35B9" w:rsidRPr="000F3B25" w:rsidRDefault="002F35B9" w:rsidP="000F3B25">
      <w:pPr>
        <w:rPr>
          <w:rFonts w:ascii="Arial" w:hAnsi="Arial" w:cs="Arial"/>
          <w:sz w:val="24"/>
          <w:szCs w:val="24"/>
        </w:rPr>
      </w:pPr>
      <w:r w:rsidRPr="000F3B25">
        <w:rPr>
          <w:rFonts w:ascii="Arial" w:hAnsi="Arial" w:cs="Arial"/>
          <w:sz w:val="24"/>
          <w:szCs w:val="24"/>
        </w:rPr>
        <w:t>La découverte d’une flore lacustre mêlée à des ossements humains tendrait à prouver qu’il s’agit d’une inondation.</w:t>
      </w:r>
    </w:p>
    <w:p w:rsidR="002F35B9" w:rsidRPr="000F3B25" w:rsidRDefault="002F35B9" w:rsidP="000F3B25">
      <w:pPr>
        <w:rPr>
          <w:rFonts w:ascii="Arial" w:hAnsi="Arial" w:cs="Arial"/>
          <w:sz w:val="24"/>
          <w:szCs w:val="24"/>
        </w:rPr>
      </w:pPr>
      <w:r w:rsidRPr="000F3B25">
        <w:rPr>
          <w:rFonts w:ascii="Arial" w:hAnsi="Arial" w:cs="Arial"/>
          <w:sz w:val="24"/>
          <w:szCs w:val="24"/>
        </w:rPr>
        <w:t>Une chose est sure et les géologues le confirment, des tremblements de terre ont ravagé la région. Ils eurent pour conséquence de faire monter le niveau des eaux.</w:t>
      </w:r>
      <w:r w:rsidRPr="000F3B25">
        <w:rPr>
          <w:rFonts w:ascii="Arial" w:hAnsi="Arial" w:cs="Arial"/>
          <w:sz w:val="24"/>
          <w:szCs w:val="24"/>
        </w:rPr>
        <w:br/>
        <w:t>Le climat devint beaucoup plus froid.</w:t>
      </w:r>
    </w:p>
    <w:p w:rsidR="002F35B9" w:rsidRPr="000F3B25" w:rsidRDefault="002F35B9" w:rsidP="000F3B25">
      <w:pPr>
        <w:rPr>
          <w:rFonts w:ascii="Arial" w:hAnsi="Arial" w:cs="Arial"/>
          <w:sz w:val="24"/>
          <w:szCs w:val="24"/>
        </w:rPr>
      </w:pPr>
      <w:r w:rsidRPr="000F3B25">
        <w:rPr>
          <w:rFonts w:ascii="Arial" w:hAnsi="Arial" w:cs="Arial"/>
          <w:sz w:val="24"/>
          <w:szCs w:val="24"/>
        </w:rPr>
        <w:t>Ce qui est encore plus surprenant c’est que la population n’a pas quitté Tiahuanaco immédiatement. En effet, on a retrouvé des preuves d’expériences agricoles sophistiquées.</w:t>
      </w:r>
      <w:r w:rsidRPr="000F3B25">
        <w:rPr>
          <w:rFonts w:ascii="Arial" w:hAnsi="Arial" w:cs="Arial"/>
          <w:sz w:val="24"/>
          <w:szCs w:val="24"/>
        </w:rPr>
        <w:br/>
        <w:t>Ces expériences semblaient avoir pour objectif de compenser la détérioration du climat.</w:t>
      </w:r>
      <w:r w:rsidRPr="000F3B25">
        <w:rPr>
          <w:rFonts w:ascii="Arial" w:hAnsi="Arial" w:cs="Arial"/>
          <w:sz w:val="24"/>
          <w:szCs w:val="24"/>
        </w:rPr>
        <w:br/>
        <w:t>Notamment, des analyses chimiques de plantes ont été effectuées.</w:t>
      </w:r>
      <w:r w:rsidRPr="000F3B25">
        <w:rPr>
          <w:rFonts w:ascii="Arial" w:hAnsi="Arial" w:cs="Arial"/>
          <w:sz w:val="24"/>
          <w:szCs w:val="24"/>
        </w:rPr>
        <w:br/>
        <w:t>Mais par qui ? A une époque où nos ancêtres vivaient encore dans des grottes.</w:t>
      </w:r>
    </w:p>
    <w:p w:rsidR="002F35B9" w:rsidRPr="000F3B25" w:rsidRDefault="002F35B9" w:rsidP="000F3B25">
      <w:pPr>
        <w:rPr>
          <w:rFonts w:ascii="Arial" w:hAnsi="Arial" w:cs="Arial"/>
          <w:sz w:val="24"/>
          <w:szCs w:val="24"/>
        </w:rPr>
      </w:pPr>
      <w:r w:rsidRPr="000F3B25">
        <w:rPr>
          <w:rFonts w:ascii="Arial" w:hAnsi="Arial" w:cs="Arial"/>
          <w:sz w:val="24"/>
          <w:szCs w:val="24"/>
        </w:rPr>
        <w:t>Selon des articles parus dans le magazine Nature, la dernière inversion géomagnétique a eu lieu il y a 12 400 ans.</w:t>
      </w:r>
      <w:r w:rsidRPr="000F3B25">
        <w:rPr>
          <w:rFonts w:ascii="Arial" w:hAnsi="Arial" w:cs="Arial"/>
          <w:sz w:val="24"/>
          <w:szCs w:val="24"/>
        </w:rPr>
        <w:br/>
        <w:t>Cette date coïncide étrangement avec la disparition de la civilisation de Tiahuanico et de nombreuses espèces animales sur Terre.</w:t>
      </w:r>
      <w:r w:rsidRPr="000F3B25">
        <w:rPr>
          <w:rFonts w:ascii="Arial" w:hAnsi="Arial" w:cs="Arial"/>
          <w:sz w:val="24"/>
          <w:szCs w:val="24"/>
        </w:rPr>
        <w:br/>
        <w:t>A quand la prochaine catastrophe planétaire ? La réponse est peut-être dans l’alignement des structures.</w:t>
      </w:r>
      <w:r w:rsidRPr="000F3B25">
        <w:rPr>
          <w:rFonts w:ascii="Arial" w:hAnsi="Arial" w:cs="Arial"/>
          <w:sz w:val="24"/>
          <w:szCs w:val="24"/>
        </w:rPr>
        <w:br/>
      </w:r>
      <w:r w:rsidRPr="000F3B25">
        <w:rPr>
          <w:rFonts w:ascii="Arial" w:hAnsi="Arial" w:cs="Arial"/>
          <w:sz w:val="24"/>
          <w:szCs w:val="24"/>
        </w:rPr>
        <w:lastRenderedPageBreak/>
        <w:t>Nous ne le saurons sans doute jamais, de même que cette civilisation restera probablement une légende aux yeux de la communauté scientifique traditionaliste.</w:t>
      </w:r>
    </w:p>
    <w:p w:rsidR="002F35B9" w:rsidRPr="000F3B25" w:rsidRDefault="002F35B9" w:rsidP="000F3B25">
      <w:pPr>
        <w:rPr>
          <w:rFonts w:ascii="Arial" w:hAnsi="Arial" w:cs="Arial"/>
          <w:sz w:val="24"/>
          <w:szCs w:val="24"/>
        </w:rPr>
      </w:pPr>
      <w:r w:rsidRPr="000F3B25">
        <w:rPr>
          <w:rFonts w:ascii="Arial" w:hAnsi="Arial" w:cs="Arial"/>
          <w:sz w:val="24"/>
          <w:szCs w:val="24"/>
        </w:rPr>
        <w:t>V.Battaglia (02.2005</w:t>
      </w:r>
    </w:p>
    <w:p w:rsidR="000A7E2A" w:rsidRPr="000F3B25" w:rsidRDefault="000A7E2A" w:rsidP="000F3B25">
      <w:pPr>
        <w:rPr>
          <w:rFonts w:ascii="Arial" w:hAnsi="Arial" w:cs="Arial"/>
          <w:sz w:val="24"/>
          <w:szCs w:val="24"/>
        </w:rPr>
      </w:pPr>
    </w:p>
    <w:p w:rsidR="000A7E2A" w:rsidRPr="000F3B25" w:rsidRDefault="000A7E2A" w:rsidP="000F3B25">
      <w:pPr>
        <w:rPr>
          <w:rFonts w:ascii="Arial" w:hAnsi="Arial" w:cs="Arial"/>
          <w:sz w:val="24"/>
          <w:szCs w:val="24"/>
        </w:rPr>
      </w:pPr>
    </w:p>
    <w:p w:rsidR="000A7E2A" w:rsidRPr="00B77A3F" w:rsidRDefault="002A0FA2" w:rsidP="000F3B25">
      <w:pPr>
        <w:rPr>
          <w:rFonts w:ascii="Arial" w:hAnsi="Arial" w:cs="Arial"/>
          <w:b/>
          <w:sz w:val="28"/>
          <w:szCs w:val="28"/>
        </w:rPr>
      </w:pPr>
      <w:r>
        <w:rPr>
          <w:rFonts w:ascii="Arial" w:hAnsi="Arial" w:cs="Arial"/>
          <w:b/>
          <w:sz w:val="28"/>
          <w:szCs w:val="28"/>
        </w:rPr>
        <w:t>8°</w:t>
      </w:r>
      <w:r w:rsidR="000A7E2A" w:rsidRPr="00B77A3F">
        <w:rPr>
          <w:rFonts w:ascii="Arial" w:hAnsi="Arial" w:cs="Arial"/>
          <w:b/>
          <w:sz w:val="28"/>
          <w:szCs w:val="28"/>
        </w:rPr>
        <w:t xml:space="preserve">Les </w:t>
      </w:r>
      <w:r w:rsidR="00ED536D" w:rsidRPr="00B77A3F">
        <w:rPr>
          <w:rFonts w:ascii="Arial" w:hAnsi="Arial" w:cs="Arial"/>
          <w:b/>
          <w:sz w:val="28"/>
          <w:szCs w:val="28"/>
        </w:rPr>
        <w:t>mythes.</w:t>
      </w:r>
    </w:p>
    <w:p w:rsidR="000A7E2A" w:rsidRPr="000F3B25" w:rsidRDefault="000A7E2A" w:rsidP="000F3B25">
      <w:pPr>
        <w:rPr>
          <w:rFonts w:ascii="Arial" w:hAnsi="Arial" w:cs="Arial"/>
          <w:sz w:val="24"/>
          <w:szCs w:val="24"/>
        </w:rPr>
      </w:pPr>
    </w:p>
    <w:p w:rsidR="000A7E2A" w:rsidRPr="00B77A3F" w:rsidRDefault="000A7E2A" w:rsidP="000F3B25">
      <w:pPr>
        <w:rPr>
          <w:rFonts w:ascii="Arial" w:hAnsi="Arial" w:cs="Arial"/>
          <w:b/>
          <w:sz w:val="24"/>
          <w:szCs w:val="24"/>
        </w:rPr>
      </w:pPr>
      <w:r w:rsidRPr="00B77A3F">
        <w:rPr>
          <w:rFonts w:ascii="Arial" w:hAnsi="Arial" w:cs="Arial"/>
          <w:b/>
          <w:sz w:val="24"/>
          <w:szCs w:val="24"/>
        </w:rPr>
        <w:t xml:space="preserve">Viracocha dieu </w:t>
      </w:r>
      <w:r w:rsidR="00ED536D" w:rsidRPr="00B77A3F">
        <w:rPr>
          <w:rFonts w:ascii="Arial" w:hAnsi="Arial" w:cs="Arial"/>
          <w:b/>
          <w:sz w:val="24"/>
          <w:szCs w:val="24"/>
        </w:rPr>
        <w:t>créateur</w:t>
      </w:r>
      <w:r w:rsidRPr="00B77A3F">
        <w:rPr>
          <w:rFonts w:ascii="Arial" w:hAnsi="Arial" w:cs="Arial"/>
          <w:b/>
          <w:sz w:val="24"/>
          <w:szCs w:val="24"/>
        </w:rPr>
        <w:t xml:space="preserve"> des incas</w:t>
      </w:r>
    </w:p>
    <w:p w:rsidR="000A7E2A" w:rsidRPr="000F3B25" w:rsidRDefault="000A7E2A" w:rsidP="000F3B25">
      <w:pPr>
        <w:rPr>
          <w:rFonts w:ascii="Arial" w:hAnsi="Arial" w:cs="Arial"/>
          <w:sz w:val="24"/>
          <w:szCs w:val="24"/>
        </w:rPr>
      </w:pP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367DDAF8" wp14:editId="1546211B">
            <wp:extent cx="1828800" cy="2790825"/>
            <wp:effectExtent l="0" t="0" r="0" b="9525"/>
            <wp:docPr id="35" name="Image 35" descr="http://mythologica.fr/inca/pic/viracoc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ythologica.fr/inca/pic/viracocha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2790825"/>
                    </a:xfrm>
                    <a:prstGeom prst="rect">
                      <a:avLst/>
                    </a:prstGeom>
                    <a:noFill/>
                    <a:ln>
                      <a:noFill/>
                    </a:ln>
                  </pic:spPr>
                </pic:pic>
              </a:graphicData>
            </a:graphic>
          </wp:inline>
        </w:drawing>
      </w:r>
    </w:p>
    <w:p w:rsidR="000A7E2A" w:rsidRPr="000F3B25" w:rsidRDefault="000A7E2A" w:rsidP="000F3B25">
      <w:pPr>
        <w:rPr>
          <w:rFonts w:ascii="Arial" w:hAnsi="Arial" w:cs="Arial"/>
          <w:sz w:val="24"/>
          <w:szCs w:val="24"/>
        </w:rPr>
      </w:pPr>
      <w:r w:rsidRPr="000F3B25">
        <w:rPr>
          <w:rFonts w:ascii="Arial" w:hAnsi="Arial" w:cs="Arial"/>
          <w:sz w:val="24"/>
          <w:szCs w:val="24"/>
        </w:rPr>
        <w:t>Viracocha</w:t>
      </w:r>
    </w:p>
    <w:p w:rsidR="000A7E2A" w:rsidRPr="000F3B25" w:rsidRDefault="000A7E2A" w:rsidP="000F3B25">
      <w:pPr>
        <w:rPr>
          <w:rFonts w:ascii="Arial" w:hAnsi="Arial" w:cs="Arial"/>
          <w:sz w:val="24"/>
          <w:szCs w:val="24"/>
        </w:rPr>
      </w:pPr>
      <w:r w:rsidRPr="000F3B25">
        <w:rPr>
          <w:rFonts w:ascii="Arial" w:hAnsi="Arial" w:cs="Arial"/>
          <w:sz w:val="24"/>
          <w:szCs w:val="24"/>
        </w:rPr>
        <w:t>Aussi orthographié Huiracocha, ou Wiraqoca, il était à l'origine adoré par les premiers habitants du Pérou et il fut intégré relativement récemment au panthéon inca, probablement sous l'</w:t>
      </w:r>
      <w:hyperlink r:id="rId50" w:history="1">
        <w:r w:rsidRPr="000F3B25">
          <w:rPr>
            <w:rStyle w:val="Lienhypertexte"/>
            <w:rFonts w:ascii="Arial" w:hAnsi="Arial" w:cs="Arial"/>
            <w:sz w:val="24"/>
            <w:szCs w:val="24"/>
          </w:rPr>
          <w:t>empereur Viracocha</w:t>
        </w:r>
      </w:hyperlink>
      <w:r w:rsidRPr="000F3B25">
        <w:rPr>
          <w:rFonts w:ascii="Arial" w:hAnsi="Arial" w:cs="Arial"/>
          <w:sz w:val="24"/>
          <w:szCs w:val="24"/>
        </w:rPr>
        <w:t> ( mort en 1438), qui a pris le nom du dieu.</w:t>
      </w:r>
      <w:r w:rsidRPr="000F3B25">
        <w:rPr>
          <w:rFonts w:ascii="Arial" w:hAnsi="Arial" w:cs="Arial"/>
          <w:sz w:val="24"/>
          <w:szCs w:val="24"/>
        </w:rPr>
        <w:br/>
        <w:t>La noblesse l'a activement adoré, principalement dans les temps difficiles.</w:t>
      </w:r>
      <w:r w:rsidRPr="000F3B25">
        <w:rPr>
          <w:rFonts w:ascii="Arial" w:hAnsi="Arial" w:cs="Arial"/>
          <w:sz w:val="24"/>
          <w:szCs w:val="24"/>
        </w:rPr>
        <w:br/>
        <w:t>Il était aussi connu sous le nom de Tonapa et de Pachacamac</w:t>
      </w:r>
    </w:p>
    <w:p w:rsidR="000A7E2A" w:rsidRPr="000F3B25" w:rsidRDefault="000A7E2A" w:rsidP="000F3B25">
      <w:pPr>
        <w:rPr>
          <w:rFonts w:ascii="Arial" w:hAnsi="Arial" w:cs="Arial"/>
          <w:sz w:val="24"/>
          <w:szCs w:val="24"/>
        </w:rPr>
      </w:pPr>
      <w:r w:rsidRPr="000F3B25">
        <w:rPr>
          <w:rFonts w:ascii="Arial" w:hAnsi="Arial" w:cs="Arial"/>
          <w:sz w:val="24"/>
          <w:szCs w:val="24"/>
        </w:rPr>
        <w:t>C'était le dieu de pluie qui créa, près du Lac Titicaca, le soleil et la lune puis tout le reste . Il était parfois représenté comme un vieil homme portant une barbe (symbole du dieu de l'eau), une longue robe et il transportait un sac.</w:t>
      </w:r>
    </w:p>
    <w:p w:rsidR="000A7E2A" w:rsidRPr="000F3B25" w:rsidRDefault="000A7E2A" w:rsidP="000F3B25">
      <w:pPr>
        <w:rPr>
          <w:rFonts w:ascii="Arial" w:hAnsi="Arial" w:cs="Arial"/>
          <w:sz w:val="24"/>
          <w:szCs w:val="24"/>
        </w:rPr>
      </w:pPr>
      <w:bookmarkStart w:id="2" w:name="legende"/>
      <w:bookmarkEnd w:id="2"/>
      <w:r w:rsidRPr="000F3B25">
        <w:rPr>
          <w:rFonts w:ascii="Arial" w:hAnsi="Arial" w:cs="Arial"/>
          <w:sz w:val="24"/>
          <w:szCs w:val="24"/>
        </w:rPr>
        <w:t>LÉGENDE.</w:t>
      </w:r>
    </w:p>
    <w:p w:rsidR="000A7E2A" w:rsidRPr="000F3B25" w:rsidRDefault="000A7E2A" w:rsidP="000F3B25">
      <w:pPr>
        <w:rPr>
          <w:rFonts w:ascii="Arial" w:hAnsi="Arial" w:cs="Arial"/>
          <w:sz w:val="24"/>
          <w:szCs w:val="24"/>
        </w:rPr>
      </w:pPr>
      <w:r w:rsidRPr="000F3B25">
        <w:rPr>
          <w:rFonts w:ascii="Arial" w:hAnsi="Arial" w:cs="Arial"/>
          <w:sz w:val="24"/>
          <w:szCs w:val="24"/>
        </w:rPr>
        <w:lastRenderedPageBreak/>
        <w:t>Avant Viracocha, le monde était sombre. Viracocha créa le soleil à qui il commanda de se lever derrière une roche noire, l'île du soleil qui émergeait du lac Titicaca. Il créa aussi la Lune et les étoiles. Ensuite, Viracocha créa les tribus des Andes, qui sortirent des grottes, des sources,... (pacarina) au milieu de leur territoire respectif. il leur attribua à chacune un costume, une langue et des traditions.</w:t>
      </w:r>
    </w:p>
    <w:p w:rsidR="000A7E2A" w:rsidRPr="000F3B25" w:rsidRDefault="000A7E2A" w:rsidP="000F3B25">
      <w:pPr>
        <w:rPr>
          <w:rFonts w:ascii="Arial" w:hAnsi="Arial" w:cs="Arial"/>
          <w:sz w:val="24"/>
          <w:szCs w:val="24"/>
        </w:rPr>
      </w:pPr>
      <w:r w:rsidRPr="000F3B25">
        <w:rPr>
          <w:rFonts w:ascii="Arial" w:hAnsi="Arial" w:cs="Arial"/>
          <w:sz w:val="24"/>
          <w:szCs w:val="24"/>
        </w:rPr>
        <w:t>Selon la tradition, Viracocha erra de par le monde pour apprendre aux hommes les arts et les lois de la civilisation.</w:t>
      </w:r>
    </w:p>
    <w:p w:rsidR="000A7E2A" w:rsidRPr="000F3B25" w:rsidRDefault="000A7E2A" w:rsidP="000F3B25">
      <w:pPr>
        <w:rPr>
          <w:rFonts w:ascii="Arial" w:hAnsi="Arial" w:cs="Arial"/>
          <w:sz w:val="24"/>
          <w:szCs w:val="24"/>
        </w:rPr>
      </w:pPr>
      <w:r w:rsidRPr="000F3B25">
        <w:rPr>
          <w:rFonts w:ascii="Arial" w:hAnsi="Arial" w:cs="Arial"/>
          <w:sz w:val="24"/>
          <w:szCs w:val="24"/>
        </w:rPr>
        <w:t>Un jour à Manta (Equateur) il marcha vers l'ouest et il entra dans les eaux du Pacifique, en promettant de revenir un jour. Les Incas pensaient que Viracocha s'était éloigné en laissant le travail quotidien du monde sous la surveillance des autres divinités qu'il avait créées.</w:t>
      </w:r>
    </w:p>
    <w:p w:rsidR="000A7E2A" w:rsidRPr="000F3B25" w:rsidRDefault="004E3C2B" w:rsidP="000F3B25">
      <w:pPr>
        <w:rPr>
          <w:rFonts w:ascii="Arial" w:hAnsi="Arial" w:cs="Arial"/>
          <w:sz w:val="24"/>
          <w:szCs w:val="24"/>
        </w:rPr>
      </w:pPr>
      <w:hyperlink r:id="rId51" w:history="1">
        <w:r w:rsidR="000A7E2A" w:rsidRPr="000F3B25">
          <w:rPr>
            <w:rStyle w:val="Lienhypertexte"/>
            <w:rFonts w:ascii="Arial" w:hAnsi="Arial" w:cs="Arial"/>
            <w:sz w:val="24"/>
            <w:szCs w:val="24"/>
          </w:rPr>
          <w:t>Notre Père Tiki Viracocha</w:t>
        </w:r>
      </w:hyperlink>
    </w:p>
    <w:p w:rsidR="000A7E2A" w:rsidRPr="000F3B25" w:rsidRDefault="004E3C2B" w:rsidP="000F3B25">
      <w:pPr>
        <w:rPr>
          <w:rFonts w:ascii="Arial" w:hAnsi="Arial" w:cs="Arial"/>
          <w:sz w:val="24"/>
          <w:szCs w:val="24"/>
        </w:rPr>
      </w:pPr>
      <w:hyperlink r:id="rId52" w:tooltip="Articles par Xavier Séguin" w:history="1">
        <w:r w:rsidR="000A7E2A" w:rsidRPr="000F3B25">
          <w:rPr>
            <w:rStyle w:val="Lienhypertexte"/>
            <w:rFonts w:ascii="Arial" w:hAnsi="Arial" w:cs="Arial"/>
            <w:sz w:val="24"/>
            <w:szCs w:val="24"/>
          </w:rPr>
          <w:t>Xavier Séguin</w:t>
        </w:r>
      </w:hyperlink>
      <w:r w:rsidR="000A7E2A" w:rsidRPr="000F3B25">
        <w:rPr>
          <w:rFonts w:ascii="Arial" w:hAnsi="Arial" w:cs="Arial"/>
          <w:sz w:val="24"/>
          <w:szCs w:val="24"/>
        </w:rPr>
        <w:t> 5 mai 2011</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3E70C773" wp14:editId="07A05AED">
            <wp:extent cx="6553200" cy="3933825"/>
            <wp:effectExtent l="0" t="0" r="0" b="9525"/>
            <wp:docPr id="36" name="Image 36" descr="viracocha-christ-688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iracocha-christ-688p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53200" cy="3933825"/>
                    </a:xfrm>
                    <a:prstGeom prst="rect">
                      <a:avLst/>
                    </a:prstGeom>
                    <a:noFill/>
                    <a:ln>
                      <a:noFill/>
                    </a:ln>
                  </pic:spPr>
                </pic:pic>
              </a:graphicData>
            </a:graphic>
          </wp:inline>
        </w:drawing>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4E3C2B" w:rsidP="000F3B25">
      <w:pPr>
        <w:rPr>
          <w:rFonts w:ascii="Arial" w:hAnsi="Arial" w:cs="Arial"/>
          <w:sz w:val="24"/>
          <w:szCs w:val="24"/>
        </w:rPr>
      </w:pPr>
      <w:hyperlink r:id="rId54" w:history="1">
        <w:r w:rsidR="000A7E2A" w:rsidRPr="000F3B25">
          <w:rPr>
            <w:rStyle w:val="Lienhypertexte"/>
            <w:rFonts w:ascii="Arial" w:hAnsi="Arial" w:cs="Arial"/>
            <w:sz w:val="24"/>
            <w:szCs w:val="24"/>
          </w:rPr>
          <w:t>Dans les Andes</w:t>
        </w:r>
      </w:hyperlink>
      <w:r w:rsidR="000A7E2A" w:rsidRPr="000F3B25">
        <w:rPr>
          <w:rFonts w:ascii="Arial" w:hAnsi="Arial" w:cs="Arial"/>
          <w:sz w:val="24"/>
          <w:szCs w:val="24"/>
        </w:rPr>
        <w:t>, ce deuxième toit du monde, il y a des milliers d’années, vint un Christ à la peau blanche et à la barbe blonde. Son histoire est une autre histoire sainte.</w:t>
      </w:r>
    </w:p>
    <w:p w:rsidR="000A7E2A" w:rsidRPr="000F3B25" w:rsidRDefault="000A7E2A" w:rsidP="000F3B25">
      <w:pPr>
        <w:rPr>
          <w:rFonts w:ascii="Arial" w:hAnsi="Arial" w:cs="Arial"/>
          <w:sz w:val="24"/>
          <w:szCs w:val="24"/>
        </w:rPr>
      </w:pPr>
      <w:r w:rsidRPr="000F3B25">
        <w:rPr>
          <w:rFonts w:ascii="Arial" w:hAnsi="Arial" w:cs="Arial"/>
          <w:sz w:val="24"/>
          <w:szCs w:val="24"/>
        </w:rPr>
        <w:t>Qui était-il ? Un moine Européen, tel </w:t>
      </w:r>
      <w:hyperlink r:id="rId55" w:tooltip="Les découvertes de l’Amérique" w:history="1">
        <w:r w:rsidRPr="000F3B25">
          <w:rPr>
            <w:rStyle w:val="Lienhypertexte"/>
            <w:rFonts w:ascii="Arial" w:hAnsi="Arial" w:cs="Arial"/>
            <w:sz w:val="24"/>
            <w:szCs w:val="24"/>
          </w:rPr>
          <w:t>Brandan ou Malo</w:t>
        </w:r>
      </w:hyperlink>
      <w:r w:rsidRPr="000F3B25">
        <w:rPr>
          <w:rFonts w:ascii="Arial" w:hAnsi="Arial" w:cs="Arial"/>
          <w:sz w:val="24"/>
          <w:szCs w:val="24"/>
        </w:rPr>
        <w:t>, durant notre Moyen Age ? Un </w:t>
      </w:r>
      <w:hyperlink r:id="rId56" w:tooltip="Hyperborée au ciel du nord" w:history="1">
        <w:r w:rsidRPr="000F3B25">
          <w:rPr>
            <w:rStyle w:val="Lienhypertexte"/>
            <w:rFonts w:ascii="Arial" w:hAnsi="Arial" w:cs="Arial"/>
            <w:sz w:val="24"/>
            <w:szCs w:val="24"/>
          </w:rPr>
          <w:t>Hyperboréen</w:t>
        </w:r>
      </w:hyperlink>
      <w:r w:rsidRPr="000F3B25">
        <w:rPr>
          <w:rFonts w:ascii="Arial" w:hAnsi="Arial" w:cs="Arial"/>
          <w:sz w:val="24"/>
          <w:szCs w:val="24"/>
        </w:rPr>
        <w:t xml:space="preserve"> de l’Antiquité, aux pouvoirs divins et aux armes sophistiquées ? Un </w:t>
      </w:r>
      <w:r w:rsidRPr="000F3B25">
        <w:rPr>
          <w:rFonts w:ascii="Arial" w:hAnsi="Arial" w:cs="Arial"/>
          <w:sz w:val="24"/>
          <w:szCs w:val="24"/>
        </w:rPr>
        <w:lastRenderedPageBreak/>
        <w:t>des dieux terraformeurs venus il y a beaucoup plus longtemps ? Peut-être fut-il les trois, l’un après l’autre, tant il est vrai que l’histoire se répète.</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2DCCE8E7" wp14:editId="290F9F3D">
            <wp:extent cx="1905000" cy="3171825"/>
            <wp:effectExtent l="0" t="0" r="0" b="9525"/>
            <wp:docPr id="37" name="Image 37" descr="Tihuanaco, l'esplanade du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huanaco, l'esplanade du temp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3171825"/>
                    </a:xfrm>
                    <a:prstGeom prst="rect">
                      <a:avLst/>
                    </a:prstGeom>
                    <a:noFill/>
                    <a:ln>
                      <a:noFill/>
                    </a:ln>
                  </pic:spPr>
                </pic:pic>
              </a:graphicData>
            </a:graphic>
          </wp:inline>
        </w:drawing>
      </w:r>
      <w:r w:rsidRPr="000F3B25">
        <w:rPr>
          <w:rFonts w:ascii="Arial" w:hAnsi="Arial" w:cs="Arial"/>
          <w:sz w:val="24"/>
          <w:szCs w:val="24"/>
        </w:rPr>
        <w:t>« Toutes les anciennes légendes des peuples des Andes sont hantées par un personnage nimbé de mystère. Il se distingue des Andins par sa haute taille, sa barbe et sa peau claire. Connu sous un grand nombre de noms différents d’un bout à l’autre de la Cordillère, il s’agit toujours du même personnage bien reconnaissable, Tiki Viracocha, Écume de Mer, un</w:t>
      </w:r>
      <w:hyperlink r:id="rId58" w:history="1">
        <w:r w:rsidRPr="000F3B25">
          <w:rPr>
            <w:rStyle w:val="Lienhypertexte"/>
            <w:rFonts w:ascii="Arial" w:hAnsi="Arial" w:cs="Arial"/>
            <w:sz w:val="24"/>
            <w:szCs w:val="24"/>
          </w:rPr>
          <w:t>maître de la science et de la magie</w:t>
        </w:r>
      </w:hyperlink>
      <w:r w:rsidRPr="000F3B25">
        <w:rPr>
          <w:rFonts w:ascii="Arial" w:hAnsi="Arial" w:cs="Arial"/>
          <w:sz w:val="24"/>
          <w:szCs w:val="24"/>
        </w:rPr>
        <w:t> qui était venu pour </w:t>
      </w:r>
      <w:hyperlink r:id="rId59" w:history="1">
        <w:r w:rsidRPr="000F3B25">
          <w:rPr>
            <w:rStyle w:val="Lienhypertexte"/>
            <w:rFonts w:ascii="Arial" w:hAnsi="Arial" w:cs="Arial"/>
            <w:sz w:val="24"/>
            <w:szCs w:val="24"/>
          </w:rPr>
          <w:t>remettre le monde en ordre</w:t>
        </w:r>
      </w:hyperlink>
      <w:r w:rsidRPr="000F3B25">
        <w:rPr>
          <w:rFonts w:ascii="Arial" w:hAnsi="Arial" w:cs="Arial"/>
          <w:sz w:val="24"/>
          <w:szCs w:val="24"/>
        </w:rPr>
        <w:t> suite à de terribles bouleversements qui avaient tout ravagé. » </w:t>
      </w:r>
      <w:hyperlink r:id="rId60" w:history="1">
        <w:r w:rsidRPr="000F3B25">
          <w:rPr>
            <w:rStyle w:val="Lienhypertexte"/>
            <w:rFonts w:ascii="Arial" w:hAnsi="Arial" w:cs="Arial"/>
            <w:sz w:val="24"/>
            <w:szCs w:val="24"/>
          </w:rPr>
          <w:t>(source)</w:t>
        </w:r>
      </w:hyperlink>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sz w:val="24"/>
          <w:szCs w:val="24"/>
        </w:rPr>
        <w:t>Avant Viracocha, le monde était sombre. Viracocha créa le soleil à qui il commanda de se lever derrière une roche noire, l’île du soleil qui émergeait du lac Titicaca. Il créa aussi la lune et les étoiles.</w:t>
      </w:r>
    </w:p>
    <w:p w:rsidR="000A7E2A" w:rsidRPr="000F3B25" w:rsidRDefault="000A7E2A" w:rsidP="000F3B25">
      <w:pPr>
        <w:rPr>
          <w:rFonts w:ascii="Arial" w:hAnsi="Arial" w:cs="Arial"/>
          <w:sz w:val="24"/>
          <w:szCs w:val="24"/>
        </w:rPr>
      </w:pPr>
      <w:r w:rsidRPr="000F3B25">
        <w:rPr>
          <w:rFonts w:ascii="Arial" w:hAnsi="Arial" w:cs="Arial"/>
          <w:sz w:val="24"/>
          <w:szCs w:val="24"/>
        </w:rPr>
        <w:t>Ensuite, Viracocha créa les tribus des Andes, qui sortirent des grottes, des sources au milieu de leur territoire respectif. Il leur attribua à chacune un costume, une langue et des traditions.</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575CBF46" wp14:editId="1C22D1A6">
            <wp:extent cx="5172075" cy="3105150"/>
            <wp:effectExtent l="0" t="0" r="9525" b="0"/>
            <wp:docPr id="38" name="Image 38" descr="Tiki Viracocha, Ecume de Mer qui sort du Ki, de la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ki Viracocha, Ecume de Mer qui sort du Ki, de la Ter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72075" cy="3105150"/>
                    </a:xfrm>
                    <a:prstGeom prst="rect">
                      <a:avLst/>
                    </a:prstGeom>
                    <a:noFill/>
                    <a:ln>
                      <a:noFill/>
                    </a:ln>
                  </pic:spPr>
                </pic:pic>
              </a:graphicData>
            </a:graphic>
          </wp:inline>
        </w:drawing>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sz w:val="24"/>
          <w:szCs w:val="24"/>
        </w:rPr>
        <w:t> Selon Thor Heyerdahl </w:t>
      </w:r>
      <w:hyperlink r:id="rId62" w:tgtFrame="_blank" w:history="1">
        <w:r w:rsidRPr="000F3B25">
          <w:rPr>
            <w:rStyle w:val="Lienhypertexte"/>
            <w:rFonts w:ascii="Arial" w:hAnsi="Arial" w:cs="Arial"/>
            <w:sz w:val="24"/>
            <w:szCs w:val="24"/>
          </w:rPr>
          <w:t>(source)</w:t>
        </w:r>
      </w:hyperlink>
      <w:r w:rsidRPr="000F3B25">
        <w:rPr>
          <w:rFonts w:ascii="Arial" w:hAnsi="Arial" w:cs="Arial"/>
          <w:sz w:val="24"/>
          <w:szCs w:val="24"/>
        </w:rPr>
        <w:t> le personnage mythique de Viracocha existe dans une multitude de civilisations préeuropéennes d’Amérique du Sud et Centrale. D’après les différentes légendes de ces peuples, ce personnage aurait été de grande taille, de peau claire, avec une longue barbe et une grande toge, genre robe de moine.</w:t>
      </w:r>
    </w:p>
    <w:p w:rsidR="000A7E2A" w:rsidRPr="000F3B25" w:rsidRDefault="000A7E2A" w:rsidP="000F3B25">
      <w:pPr>
        <w:rPr>
          <w:rFonts w:ascii="Arial" w:hAnsi="Arial" w:cs="Arial"/>
          <w:sz w:val="24"/>
          <w:szCs w:val="24"/>
        </w:rPr>
      </w:pPr>
      <w:r w:rsidRPr="000F3B25">
        <w:rPr>
          <w:rFonts w:ascii="Arial" w:hAnsi="Arial" w:cs="Arial"/>
          <w:sz w:val="24"/>
          <w:szCs w:val="24"/>
        </w:rPr>
        <w:t>Il aurait suivi une route allant du Nord vers le Sud, civilisant les différents peuples qui se trouvaient sur son passage et leur donnant des valeurs et des techniques, les faisant passer du statut de sauvage à celui d’homme civilisé. Viracocha se présentait comme étant le fils du soleil. Exactement comme</w:t>
      </w:r>
      <w:hyperlink r:id="rId63" w:tooltip="Notre Père Quetzalcoatl" w:history="1">
        <w:r w:rsidRPr="000F3B25">
          <w:rPr>
            <w:rStyle w:val="Lienhypertexte"/>
            <w:rFonts w:ascii="Arial" w:hAnsi="Arial" w:cs="Arial"/>
            <w:sz w:val="24"/>
            <w:szCs w:val="24"/>
          </w:rPr>
          <w:t>Quetzalcoatl</w:t>
        </w:r>
      </w:hyperlink>
      <w:r w:rsidRPr="000F3B25">
        <w:rPr>
          <w:rFonts w:ascii="Arial" w:hAnsi="Arial" w:cs="Arial"/>
          <w:sz w:val="24"/>
          <w:szCs w:val="24"/>
        </w:rPr>
        <w:t>, </w:t>
      </w:r>
      <w:hyperlink r:id="rId64" w:tooltip="Kukulkan le Maya" w:history="1">
        <w:r w:rsidRPr="000F3B25">
          <w:rPr>
            <w:rStyle w:val="Lienhypertexte"/>
            <w:rFonts w:ascii="Arial" w:hAnsi="Arial" w:cs="Arial"/>
            <w:sz w:val="24"/>
            <w:szCs w:val="24"/>
          </w:rPr>
          <w:t>Kukulkan</w:t>
        </w:r>
      </w:hyperlink>
      <w:r w:rsidRPr="000F3B25">
        <w:rPr>
          <w:rFonts w:ascii="Arial" w:hAnsi="Arial" w:cs="Arial"/>
          <w:sz w:val="24"/>
          <w:szCs w:val="24"/>
        </w:rPr>
        <w:t> ou </w:t>
      </w:r>
      <w:hyperlink r:id="rId65" w:tooltip="De Cuchulainn à Kukulkan" w:history="1">
        <w:r w:rsidRPr="000F3B25">
          <w:rPr>
            <w:rStyle w:val="Lienhypertexte"/>
            <w:rFonts w:ascii="Arial" w:hAnsi="Arial" w:cs="Arial"/>
            <w:sz w:val="24"/>
            <w:szCs w:val="24"/>
          </w:rPr>
          <w:t>Cuchulainn</w:t>
        </w:r>
      </w:hyperlink>
      <w:r w:rsidRPr="000F3B25">
        <w:rPr>
          <w:rFonts w:ascii="Arial" w:hAnsi="Arial" w:cs="Arial"/>
          <w:sz w:val="24"/>
          <w:szCs w:val="24"/>
        </w:rPr>
        <w:t>.</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7ED19263" wp14:editId="48E9CBF0">
            <wp:extent cx="5172075" cy="3105150"/>
            <wp:effectExtent l="0" t="0" r="9525" b="0"/>
            <wp:docPr id="39" name="Image 39" descr="Tiki-Ea-Viracocha, dieu triple des Andes et de S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ki-Ea-Viracocha, dieu triple des Andes et de Sum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72075" cy="3105150"/>
                    </a:xfrm>
                    <a:prstGeom prst="rect">
                      <a:avLst/>
                    </a:prstGeom>
                    <a:noFill/>
                    <a:ln>
                      <a:noFill/>
                    </a:ln>
                  </pic:spPr>
                </pic:pic>
              </a:graphicData>
            </a:graphic>
          </wp:inline>
        </w:drawing>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sz w:val="24"/>
          <w:szCs w:val="24"/>
        </w:rPr>
        <w:t>Pour différentes raisons, il changeait de lieu, continuant sa route vers le Sud, jusqu’à quitter définitivement le continent américain sur un bateau partant vers l’ouest et la Polynésie.</w:t>
      </w:r>
    </w:p>
    <w:p w:rsidR="000A7E2A" w:rsidRPr="000F3B25" w:rsidRDefault="000A7E2A" w:rsidP="000F3B25">
      <w:pPr>
        <w:rPr>
          <w:rFonts w:ascii="Arial" w:hAnsi="Arial" w:cs="Arial"/>
          <w:sz w:val="24"/>
          <w:szCs w:val="24"/>
        </w:rPr>
      </w:pPr>
      <w:r w:rsidRPr="000F3B25">
        <w:rPr>
          <w:rFonts w:ascii="Arial" w:hAnsi="Arial" w:cs="Arial"/>
          <w:sz w:val="24"/>
          <w:szCs w:val="24"/>
        </w:rPr>
        <w:t>Les légendes s’accordent sur les qualités de Viracocha et l’autorité naturelle qu’il en tirait. Ce dieu créateur porte différents noms selon les peuples, Viracocha, Quetzacoatl, Kukulkan, Kon Tiki, mais il garde ses attributs essentiels de fondateur de la civilisation. </w:t>
      </w:r>
      <w:hyperlink r:id="rId67" w:tgtFrame="_blank" w:history="1">
        <w:r w:rsidRPr="000F3B25">
          <w:rPr>
            <w:rStyle w:val="Lienhypertexte"/>
            <w:rFonts w:ascii="Arial" w:hAnsi="Arial" w:cs="Arial"/>
            <w:sz w:val="24"/>
            <w:szCs w:val="24"/>
          </w:rPr>
          <w:t>(</w:t>
        </w:r>
        <w:proofErr w:type="gramStart"/>
        <w:r w:rsidRPr="000F3B25">
          <w:rPr>
            <w:rStyle w:val="Lienhypertexte"/>
            <w:rFonts w:ascii="Arial" w:hAnsi="Arial" w:cs="Arial"/>
            <w:sz w:val="24"/>
            <w:szCs w:val="24"/>
          </w:rPr>
          <w:t>source</w:t>
        </w:r>
        <w:proofErr w:type="gramEnd"/>
        <w:r w:rsidRPr="000F3B25">
          <w:rPr>
            <w:rStyle w:val="Lienhypertexte"/>
            <w:rFonts w:ascii="Arial" w:hAnsi="Arial" w:cs="Arial"/>
            <w:sz w:val="24"/>
            <w:szCs w:val="24"/>
          </w:rPr>
          <w:t>)</w:t>
        </w:r>
      </w:hyperlink>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4C418649" wp14:editId="08C97F08">
            <wp:extent cx="5172075" cy="3105150"/>
            <wp:effectExtent l="0" t="0" r="9525" b="0"/>
            <wp:docPr id="40" name="Image 40" descr="Tiki Viracocha avait la face brillante comme le soleil car il était Fils du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ki Viracocha avait la face brillante comme le soleil car il était Fils du Solei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72075" cy="3105150"/>
                    </a:xfrm>
                    <a:prstGeom prst="rect">
                      <a:avLst/>
                    </a:prstGeom>
                    <a:noFill/>
                    <a:ln>
                      <a:noFill/>
                    </a:ln>
                  </pic:spPr>
                </pic:pic>
              </a:graphicData>
            </a:graphic>
          </wp:inline>
        </w:drawing>
      </w:r>
    </w:p>
    <w:p w:rsidR="000A7E2A" w:rsidRPr="000F3B25" w:rsidRDefault="000A7E2A" w:rsidP="000F3B25">
      <w:pPr>
        <w:rPr>
          <w:rFonts w:ascii="Arial" w:hAnsi="Arial" w:cs="Arial"/>
          <w:sz w:val="24"/>
          <w:szCs w:val="24"/>
        </w:rPr>
      </w:pPr>
      <w:r w:rsidRPr="000F3B25">
        <w:rPr>
          <w:rFonts w:ascii="Arial" w:hAnsi="Arial" w:cs="Arial"/>
          <w:sz w:val="24"/>
          <w:szCs w:val="24"/>
        </w:rPr>
        <w:lastRenderedPageBreak/>
        <w:t> </w:t>
      </w:r>
    </w:p>
    <w:p w:rsidR="000A7E2A" w:rsidRPr="000F3B25" w:rsidRDefault="000A7E2A" w:rsidP="000F3B25">
      <w:pPr>
        <w:rPr>
          <w:rFonts w:ascii="Arial" w:hAnsi="Arial" w:cs="Arial"/>
          <w:sz w:val="24"/>
          <w:szCs w:val="24"/>
        </w:rPr>
      </w:pPr>
      <w:r w:rsidRPr="000F3B25">
        <w:rPr>
          <w:rFonts w:ascii="Arial" w:hAnsi="Arial" w:cs="Arial"/>
          <w:sz w:val="24"/>
          <w:szCs w:val="24"/>
        </w:rPr>
        <w:t>Juste avant sa venue, il y eut un terrible </w:t>
      </w:r>
      <w:hyperlink r:id="rId69" w:history="1">
        <w:r w:rsidRPr="000F3B25">
          <w:rPr>
            <w:rStyle w:val="Lienhypertexte"/>
            <w:rFonts w:ascii="Arial" w:hAnsi="Arial" w:cs="Arial"/>
            <w:sz w:val="24"/>
            <w:szCs w:val="24"/>
          </w:rPr>
          <w:t>déluge</w:t>
        </w:r>
      </w:hyperlink>
      <w:r w:rsidRPr="000F3B25">
        <w:rPr>
          <w:rFonts w:ascii="Arial" w:hAnsi="Arial" w:cs="Arial"/>
          <w:sz w:val="24"/>
          <w:szCs w:val="24"/>
        </w:rPr>
        <w:t> qui submergea </w:t>
      </w:r>
      <w:hyperlink r:id="rId70" w:history="1">
        <w:r w:rsidRPr="000F3B25">
          <w:rPr>
            <w:rStyle w:val="Lienhypertexte"/>
            <w:rFonts w:ascii="Arial" w:hAnsi="Arial" w:cs="Arial"/>
            <w:sz w:val="24"/>
            <w:szCs w:val="24"/>
          </w:rPr>
          <w:t>la terre entière</w:t>
        </w:r>
      </w:hyperlink>
      <w:r w:rsidRPr="000F3B25">
        <w:rPr>
          <w:rFonts w:ascii="Arial" w:hAnsi="Arial" w:cs="Arial"/>
          <w:sz w:val="24"/>
          <w:szCs w:val="24"/>
        </w:rPr>
        <w:t>et anéantit la quasi-totalité de l’humanité. Viracocha apparut comme un sauveur.</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351B0796" wp14:editId="68FEC960">
            <wp:extent cx="1905000" cy="3171825"/>
            <wp:effectExtent l="0" t="0" r="0" b="9525"/>
            <wp:docPr id="41" name="Image 41" descr="Viracocha, dieu de la fou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iracocha, dieu de la foud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0" cy="3171825"/>
                    </a:xfrm>
                    <a:prstGeom prst="rect">
                      <a:avLst/>
                    </a:prstGeom>
                    <a:noFill/>
                    <a:ln>
                      <a:noFill/>
                    </a:ln>
                  </pic:spPr>
                </pic:pic>
              </a:graphicData>
            </a:graphic>
          </wp:inline>
        </w:drawing>
      </w:r>
      <w:r w:rsidRPr="000F3B25">
        <w:rPr>
          <w:rFonts w:ascii="Arial" w:hAnsi="Arial" w:cs="Arial"/>
          <w:sz w:val="24"/>
          <w:szCs w:val="24"/>
        </w:rPr>
        <w:t>« Il parlait aux hommes avec amour et douceur, les appelant mes fils,  les engageant à s’aimer les uns les autres et à se montrer charitables. Son nom était Kon Tiki Viracocha. Mais on l’appelle aussi Huaracocha, Thunupa, Taapac, Tupaca ou Illa. Partout où il passait, il soignait les malades et rendait la vue aux aveugles. Il parcouru le pays, ordonnant de nombreux travaux. Avant lui, les hommes vivaient dans l’anarchie ; la plupart allaient nus comme des sauvages ; ils n’avaient pas de maisons, ils quittaient de temps en temps leur grotte pour chasser et cueillir ce qu’ils pouvaient dans la nature. » </w:t>
      </w:r>
      <w:hyperlink r:id="rId72" w:history="1">
        <w:r w:rsidRPr="000F3B25">
          <w:rPr>
            <w:rStyle w:val="Lienhypertexte"/>
            <w:rFonts w:ascii="Arial" w:hAnsi="Arial" w:cs="Arial"/>
            <w:sz w:val="24"/>
            <w:szCs w:val="24"/>
          </w:rPr>
          <w:t>(</w:t>
        </w:r>
        <w:proofErr w:type="gramStart"/>
        <w:r w:rsidRPr="000F3B25">
          <w:rPr>
            <w:rStyle w:val="Lienhypertexte"/>
            <w:rFonts w:ascii="Arial" w:hAnsi="Arial" w:cs="Arial"/>
            <w:sz w:val="24"/>
            <w:szCs w:val="24"/>
          </w:rPr>
          <w:t>source</w:t>
        </w:r>
        <w:proofErr w:type="gramEnd"/>
        <w:r w:rsidRPr="000F3B25">
          <w:rPr>
            <w:rStyle w:val="Lienhypertexte"/>
            <w:rFonts w:ascii="Arial" w:hAnsi="Arial" w:cs="Arial"/>
            <w:sz w:val="24"/>
            <w:szCs w:val="24"/>
          </w:rPr>
          <w:t>)</w:t>
        </w:r>
      </w:hyperlink>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sz w:val="24"/>
          <w:szCs w:val="24"/>
        </w:rPr>
        <w:t>Ecume de Mer était aussi le </w:t>
      </w:r>
      <w:hyperlink r:id="rId73" w:tooltip="Avait-il hérité ce pouvoir des Cyclopes, comme Zeus ?" w:history="1">
        <w:r w:rsidRPr="000F3B25">
          <w:rPr>
            <w:rStyle w:val="Lienhypertexte"/>
            <w:rFonts w:ascii="Arial" w:hAnsi="Arial" w:cs="Arial"/>
            <w:sz w:val="24"/>
            <w:szCs w:val="24"/>
          </w:rPr>
          <w:t>maître de la Foudre</w:t>
        </w:r>
      </w:hyperlink>
      <w:r w:rsidRPr="000F3B25">
        <w:rPr>
          <w:rFonts w:ascii="Arial" w:hAnsi="Arial" w:cs="Arial"/>
          <w:sz w:val="24"/>
          <w:szCs w:val="24"/>
        </w:rPr>
        <w:t>. Il commandait aux orages ; les deux barres qu’il tient en mains représentent deux éclairs, ou plutôt </w:t>
      </w:r>
      <w:hyperlink r:id="rId74" w:tooltip="ou des armes qui lançaient la foudre ?" w:history="1">
        <w:r w:rsidRPr="000F3B25">
          <w:rPr>
            <w:rStyle w:val="Lienhypertexte"/>
            <w:rFonts w:ascii="Arial" w:hAnsi="Arial" w:cs="Arial"/>
            <w:sz w:val="24"/>
            <w:szCs w:val="24"/>
          </w:rPr>
          <w:t>deux lance-éclairs</w:t>
        </w:r>
      </w:hyperlink>
      <w:r w:rsidRPr="000F3B25">
        <w:rPr>
          <w:rFonts w:ascii="Arial" w:hAnsi="Arial" w:cs="Arial"/>
          <w:sz w:val="24"/>
          <w:szCs w:val="24"/>
        </w:rPr>
        <w:t>.</w:t>
      </w:r>
    </w:p>
    <w:p w:rsidR="000A7E2A" w:rsidRPr="000F3B25" w:rsidRDefault="004E3C2B" w:rsidP="000F3B25">
      <w:pPr>
        <w:rPr>
          <w:rFonts w:ascii="Arial" w:hAnsi="Arial" w:cs="Arial"/>
          <w:sz w:val="24"/>
          <w:szCs w:val="24"/>
        </w:rPr>
      </w:pPr>
      <w:hyperlink r:id="rId75" w:tooltip="les andenes pourraient être antérieurs au déluge" w:history="1">
        <w:r w:rsidR="000A7E2A" w:rsidRPr="000F3B25">
          <w:rPr>
            <w:rStyle w:val="Lienhypertexte"/>
            <w:rFonts w:ascii="Arial" w:hAnsi="Arial" w:cs="Arial"/>
            <w:sz w:val="24"/>
            <w:szCs w:val="24"/>
          </w:rPr>
          <w:t>Est-ce lui</w:t>
        </w:r>
      </w:hyperlink>
      <w:r w:rsidR="000A7E2A" w:rsidRPr="000F3B25">
        <w:rPr>
          <w:rFonts w:ascii="Arial" w:hAnsi="Arial" w:cs="Arial"/>
          <w:sz w:val="24"/>
          <w:szCs w:val="24"/>
        </w:rPr>
        <w:t> qui a fait construire les andenes, ces terrasses qui ont donné leur nom à toute la Cordillère ?</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11805772" wp14:editId="03A775A7">
            <wp:extent cx="5172075" cy="3552825"/>
            <wp:effectExtent l="0" t="0" r="9525" b="9525"/>
            <wp:docPr id="42" name="Image 42" descr="andenesPisac543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denesPisac543px"/>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72075" cy="3552825"/>
                    </a:xfrm>
                    <a:prstGeom prst="rect">
                      <a:avLst/>
                    </a:prstGeom>
                    <a:noFill/>
                    <a:ln>
                      <a:noFill/>
                    </a:ln>
                  </pic:spPr>
                </pic:pic>
              </a:graphicData>
            </a:graphic>
          </wp:inline>
        </w:drawing>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sz w:val="24"/>
          <w:szCs w:val="24"/>
        </w:rPr>
        <w:t>« Un jour, Ecume de Mer a surgi d’un lac avec quelques acolytes. Les hommes blancs aux cheveux blonds ont tout enseigné aux indigènes, les faisant passer en l’espace d’une génération d’un statut quasi animal à une civilisation morale, policée et civilisée.</w:t>
      </w:r>
    </w:p>
    <w:p w:rsidR="000A7E2A" w:rsidRPr="000F3B25" w:rsidRDefault="000A7E2A" w:rsidP="000F3B25">
      <w:pPr>
        <w:rPr>
          <w:rFonts w:ascii="Arial" w:hAnsi="Arial" w:cs="Arial"/>
          <w:sz w:val="24"/>
          <w:szCs w:val="24"/>
        </w:rPr>
      </w:pPr>
      <w:r w:rsidRPr="000F3B25">
        <w:rPr>
          <w:rFonts w:ascii="Arial" w:hAnsi="Arial" w:cs="Arial"/>
          <w:sz w:val="24"/>
          <w:szCs w:val="24"/>
        </w:rPr>
        <w:t>En particulier, les anciens péruviens se souviennent des Viracocha comme les introducteurs d’arts divers, médecine, métallurgie, agriculture, élevage, écriture …oubliée par la suite ! » </w:t>
      </w:r>
    </w:p>
    <w:p w:rsidR="000A7E2A" w:rsidRPr="000F3B25" w:rsidRDefault="000A7E2A" w:rsidP="000F3B25">
      <w:pPr>
        <w:rPr>
          <w:rFonts w:ascii="Arial" w:hAnsi="Arial" w:cs="Arial"/>
          <w:sz w:val="24"/>
          <w:szCs w:val="24"/>
        </w:rPr>
      </w:pPr>
      <w:r w:rsidRPr="000F3B25">
        <w:rPr>
          <w:rFonts w:ascii="Arial" w:hAnsi="Arial" w:cs="Arial"/>
          <w:sz w:val="24"/>
          <w:szCs w:val="24"/>
        </w:rPr>
        <w:t>Ils leur attribuent aussi « une maîtrise poussée des techniques de l’ingénierie et de l’architecture. » </w:t>
      </w:r>
      <w:hyperlink r:id="rId77" w:history="1">
        <w:r w:rsidRPr="000F3B25">
          <w:rPr>
            <w:rStyle w:val="Lienhypertexte"/>
            <w:rFonts w:ascii="Arial" w:hAnsi="Arial" w:cs="Arial"/>
            <w:sz w:val="24"/>
            <w:szCs w:val="24"/>
          </w:rPr>
          <w:t>(</w:t>
        </w:r>
        <w:proofErr w:type="gramStart"/>
        <w:r w:rsidRPr="000F3B25">
          <w:rPr>
            <w:rStyle w:val="Lienhypertexte"/>
            <w:rFonts w:ascii="Arial" w:hAnsi="Arial" w:cs="Arial"/>
            <w:sz w:val="24"/>
            <w:szCs w:val="24"/>
          </w:rPr>
          <w:t>source</w:t>
        </w:r>
        <w:proofErr w:type="gramEnd"/>
        <w:r w:rsidRPr="000F3B25">
          <w:rPr>
            <w:rStyle w:val="Lienhypertexte"/>
            <w:rFonts w:ascii="Arial" w:hAnsi="Arial" w:cs="Arial"/>
            <w:sz w:val="24"/>
            <w:szCs w:val="24"/>
          </w:rPr>
          <w:t>)</w:t>
        </w:r>
      </w:hyperlink>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4A5934D9" wp14:editId="5B4D56FA">
            <wp:extent cx="5172075" cy="3114675"/>
            <wp:effectExtent l="0" t="0" r="9525" b="9525"/>
            <wp:docPr id="43" name="Image 43" descr="Bas-relief de Tikki Viracocha à Tihuanaco, Bolivie. Avec le Christ   des Andes, la fameuse statue du Corcovado à Rio de Janeiro, Bré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s-relief de Tikki Viracocha à Tihuanaco, Bolivie. Avec le Christ   des Andes, la fameuse statue du Corcovado à Rio de Janeiro, Brési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72075" cy="3114675"/>
                    </a:xfrm>
                    <a:prstGeom prst="rect">
                      <a:avLst/>
                    </a:prstGeom>
                    <a:noFill/>
                    <a:ln>
                      <a:noFill/>
                    </a:ln>
                  </pic:spPr>
                </pic:pic>
              </a:graphicData>
            </a:graphic>
          </wp:inline>
        </w:drawing>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sz w:val="24"/>
          <w:szCs w:val="24"/>
        </w:rPr>
        <w:t>Incroyable Viracocha ! Il agit comme Jésus-Christ ou quelque prophète charitable. Il prêche l’amour universel et veut mettre fin aux sacrifices humains.</w:t>
      </w:r>
    </w:p>
    <w:p w:rsidR="000A7E2A" w:rsidRPr="000F3B25" w:rsidRDefault="000A7E2A" w:rsidP="000F3B25">
      <w:pPr>
        <w:rPr>
          <w:rFonts w:ascii="Arial" w:hAnsi="Arial" w:cs="Arial"/>
          <w:sz w:val="24"/>
          <w:szCs w:val="24"/>
        </w:rPr>
      </w:pPr>
      <w:r w:rsidRPr="000F3B25">
        <w:rPr>
          <w:rFonts w:ascii="Arial" w:hAnsi="Arial" w:cs="Arial"/>
          <w:sz w:val="24"/>
          <w:szCs w:val="24"/>
        </w:rPr>
        <w:t>Il enseigne des sciences et des techniques insoupçonnées aux chasseurs-cueilleurs préhistoriques, qui, bien sûr, l’adorent.</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410E8F1C" wp14:editId="6694FA4A">
            <wp:extent cx="762000" cy="1143000"/>
            <wp:effectExtent l="0" t="0" r="0" b="0"/>
            <wp:docPr id="44" name="Image 44" descr="Tiki Viracocha, dieu pacificateur et civilisateur des 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iki Viracocha, dieu pacificateur et civilisateur des And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 cy="1143000"/>
                    </a:xfrm>
                    <a:prstGeom prst="rect">
                      <a:avLst/>
                    </a:prstGeom>
                    <a:noFill/>
                    <a:ln>
                      <a:noFill/>
                    </a:ln>
                  </pic:spPr>
                </pic:pic>
              </a:graphicData>
            </a:graphic>
          </wp:inline>
        </w:drawing>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sz w:val="24"/>
          <w:szCs w:val="24"/>
        </w:rPr>
        <w:t>Quel chic type ! Un vrai Jésus ! Il guérit ceux qui parmi eux sont malades.</w:t>
      </w:r>
      <w:hyperlink r:id="rId80" w:history="1">
        <w:r w:rsidRPr="000F3B25">
          <w:rPr>
            <w:rStyle w:val="Lienhypertexte"/>
            <w:rFonts w:ascii="Arial" w:hAnsi="Arial" w:cs="Arial"/>
            <w:sz w:val="24"/>
            <w:szCs w:val="24"/>
          </w:rPr>
          <w:t>(</w:t>
        </w:r>
        <w:proofErr w:type="gramStart"/>
        <w:r w:rsidRPr="000F3B25">
          <w:rPr>
            <w:rStyle w:val="Lienhypertexte"/>
            <w:rFonts w:ascii="Arial" w:hAnsi="Arial" w:cs="Arial"/>
            <w:sz w:val="24"/>
            <w:szCs w:val="24"/>
          </w:rPr>
          <w:t>source</w:t>
        </w:r>
        <w:proofErr w:type="gramEnd"/>
        <w:r w:rsidRPr="000F3B25">
          <w:rPr>
            <w:rStyle w:val="Lienhypertexte"/>
            <w:rFonts w:ascii="Arial" w:hAnsi="Arial" w:cs="Arial"/>
            <w:sz w:val="24"/>
            <w:szCs w:val="24"/>
          </w:rPr>
          <w:t>)</w:t>
        </w:r>
      </w:hyperlink>
    </w:p>
    <w:p w:rsidR="000A7E2A" w:rsidRPr="000F3B25" w:rsidRDefault="000A7E2A" w:rsidP="000F3B25">
      <w:pPr>
        <w:rPr>
          <w:rFonts w:ascii="Arial" w:hAnsi="Arial" w:cs="Arial"/>
          <w:sz w:val="24"/>
          <w:szCs w:val="24"/>
        </w:rPr>
      </w:pPr>
      <w:r w:rsidRPr="000F3B25">
        <w:rPr>
          <w:rFonts w:ascii="Arial" w:hAnsi="Arial" w:cs="Arial"/>
          <w:sz w:val="24"/>
          <w:szCs w:val="24"/>
        </w:rPr>
        <w:t>Ecoutons plutôt le portrait qu’en fait </w:t>
      </w:r>
      <w:hyperlink r:id="rId81" w:tooltip="Retrouvez Graham Hancock aux prises avec Zahi Hawass" w:history="1">
        <w:r w:rsidRPr="000F3B25">
          <w:rPr>
            <w:rStyle w:val="Lienhypertexte"/>
            <w:rFonts w:ascii="Arial" w:hAnsi="Arial" w:cs="Arial"/>
            <w:sz w:val="24"/>
            <w:szCs w:val="24"/>
          </w:rPr>
          <w:t>Graham Hancock</w:t>
        </w:r>
      </w:hyperlink>
      <w:r w:rsidRPr="000F3B25">
        <w:rPr>
          <w:rFonts w:ascii="Arial" w:hAnsi="Arial" w:cs="Arial"/>
          <w:sz w:val="24"/>
          <w:szCs w:val="24"/>
        </w:rPr>
        <w:t>. Hancock est à</w:t>
      </w:r>
      <w:hyperlink r:id="rId82" w:history="1">
        <w:r w:rsidRPr="000F3B25">
          <w:rPr>
            <w:rStyle w:val="Lienhypertexte"/>
            <w:rFonts w:ascii="Arial" w:hAnsi="Arial" w:cs="Arial"/>
            <w:sz w:val="24"/>
            <w:szCs w:val="24"/>
          </w:rPr>
          <w:t>Tiahuanaco</w:t>
        </w:r>
      </w:hyperlink>
      <w:r w:rsidRPr="000F3B25">
        <w:rPr>
          <w:rFonts w:ascii="Arial" w:hAnsi="Arial" w:cs="Arial"/>
          <w:sz w:val="24"/>
          <w:szCs w:val="24"/>
        </w:rPr>
        <w:t>, devant le portrait de Viracocha sculpté dans un bloc de pierre rouge :</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7C52CFE8" wp14:editId="0FFEEE1F">
            <wp:extent cx="1905000" cy="3171825"/>
            <wp:effectExtent l="0" t="0" r="0" b="9525"/>
            <wp:docPr id="45" name="Image 45" descr="Tihuanaco, un des géants de pierre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huanaco, un des géants de pierre roug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3171825"/>
                    </a:xfrm>
                    <a:prstGeom prst="rect">
                      <a:avLst/>
                    </a:prstGeom>
                    <a:noFill/>
                    <a:ln>
                      <a:noFill/>
                    </a:ln>
                  </pic:spPr>
                </pic:pic>
              </a:graphicData>
            </a:graphic>
          </wp:inline>
        </w:drawing>
      </w:r>
      <w:r w:rsidRPr="000F3B25">
        <w:rPr>
          <w:rFonts w:ascii="Arial" w:hAnsi="Arial" w:cs="Arial"/>
          <w:sz w:val="24"/>
          <w:szCs w:val="24"/>
        </w:rPr>
        <w:t>« Tel un disciple aux pieds de son maître, je m’assis sur le sol du temple disparu et contemplai le visage énigmatique.</w:t>
      </w:r>
    </w:p>
    <w:p w:rsidR="000A7E2A" w:rsidRPr="000F3B25" w:rsidRDefault="000A7E2A" w:rsidP="000F3B25">
      <w:pPr>
        <w:rPr>
          <w:rFonts w:ascii="Arial" w:hAnsi="Arial" w:cs="Arial"/>
          <w:sz w:val="24"/>
          <w:szCs w:val="24"/>
        </w:rPr>
      </w:pPr>
      <w:r w:rsidRPr="000F3B25">
        <w:rPr>
          <w:rFonts w:ascii="Arial" w:hAnsi="Arial" w:cs="Arial"/>
          <w:sz w:val="24"/>
          <w:szCs w:val="24"/>
        </w:rPr>
        <w:t>Bien qu’il soit presque effacé, on peut voir qu’il représentait un homme en paix avec lui-même et aux pouvoirs très étendus.</w:t>
      </w:r>
    </w:p>
    <w:p w:rsidR="000A7E2A" w:rsidRPr="000F3B25" w:rsidRDefault="000A7E2A" w:rsidP="000F3B25">
      <w:pPr>
        <w:rPr>
          <w:rFonts w:ascii="Arial" w:hAnsi="Arial" w:cs="Arial"/>
          <w:sz w:val="24"/>
          <w:szCs w:val="24"/>
        </w:rPr>
      </w:pPr>
      <w:r w:rsidRPr="000F3B25">
        <w:rPr>
          <w:rFonts w:ascii="Arial" w:hAnsi="Arial" w:cs="Arial"/>
          <w:sz w:val="24"/>
          <w:szCs w:val="24"/>
        </w:rPr>
        <w:t>Le front est haut, dégagé, les yeux sont ronds, grands ouverts. A côté de la tête, des animaux étranges ont été sculptés dans la pierre : ce sont de gros mammifères préhistoriques avec des queues et des membres massifs. </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sz w:val="24"/>
          <w:szCs w:val="24"/>
        </w:rPr>
        <w:t>En contemplant cette magnifique sculpture, l’image qui me vient à l’esprit est celle d’un Viracocha magicien, ou sorcier, une sorte de </w:t>
      </w:r>
      <w:hyperlink r:id="rId84" w:history="1">
        <w:r w:rsidRPr="000F3B25">
          <w:rPr>
            <w:rStyle w:val="Lienhypertexte"/>
            <w:rFonts w:ascii="Arial" w:hAnsi="Arial" w:cs="Arial"/>
            <w:sz w:val="24"/>
            <w:szCs w:val="24"/>
          </w:rPr>
          <w:t>Merlin l’Enchanteur</w:t>
        </w:r>
      </w:hyperlink>
      <w:r w:rsidRPr="000F3B25">
        <w:rPr>
          <w:rFonts w:ascii="Arial" w:hAnsi="Arial" w:cs="Arial"/>
          <w:sz w:val="24"/>
          <w:szCs w:val="24"/>
        </w:rPr>
        <w:t> paré de magnifiques et étranges vêtements, faisant </w:t>
      </w:r>
      <w:hyperlink r:id="rId85" w:history="1">
        <w:r w:rsidRPr="000F3B25">
          <w:rPr>
            <w:rStyle w:val="Lienhypertexte"/>
            <w:rFonts w:ascii="Arial" w:hAnsi="Arial" w:cs="Arial"/>
            <w:sz w:val="24"/>
            <w:szCs w:val="24"/>
          </w:rPr>
          <w:t>s’abattre le feu du ciel sur la terre</w:t>
        </w:r>
      </w:hyperlink>
      <w:r w:rsidRPr="000F3B25">
        <w:rPr>
          <w:rFonts w:ascii="Arial" w:hAnsi="Arial" w:cs="Arial"/>
          <w:sz w:val="24"/>
          <w:szCs w:val="24"/>
        </w:rPr>
        <w:t>. » </w:t>
      </w:r>
      <w:hyperlink r:id="rId86" w:history="1">
        <w:r w:rsidRPr="000F3B25">
          <w:rPr>
            <w:rStyle w:val="Lienhypertexte"/>
            <w:rFonts w:ascii="Arial" w:hAnsi="Arial" w:cs="Arial"/>
            <w:sz w:val="24"/>
            <w:szCs w:val="24"/>
          </w:rPr>
          <w:t>(</w:t>
        </w:r>
        <w:proofErr w:type="gramStart"/>
        <w:r w:rsidRPr="000F3B25">
          <w:rPr>
            <w:rStyle w:val="Lienhypertexte"/>
            <w:rFonts w:ascii="Arial" w:hAnsi="Arial" w:cs="Arial"/>
            <w:sz w:val="24"/>
            <w:szCs w:val="24"/>
          </w:rPr>
          <w:t>source</w:t>
        </w:r>
        <w:proofErr w:type="gramEnd"/>
        <w:r w:rsidRPr="000F3B25">
          <w:rPr>
            <w:rStyle w:val="Lienhypertexte"/>
            <w:rFonts w:ascii="Arial" w:hAnsi="Arial" w:cs="Arial"/>
            <w:sz w:val="24"/>
            <w:szCs w:val="24"/>
          </w:rPr>
          <w:t>)</w:t>
        </w:r>
      </w:hyperlink>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4201D209" wp14:editId="5AE374A4">
            <wp:extent cx="1905000" cy="3171825"/>
            <wp:effectExtent l="0" t="0" r="0" b="9525"/>
            <wp:docPr id="46" name="Image 46" descr="Sculpture de Viracocha trouvée en…  Austral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ulpture de Viracocha trouvée en…  Australie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0" cy="3171825"/>
                    </a:xfrm>
                    <a:prstGeom prst="rect">
                      <a:avLst/>
                    </a:prstGeom>
                    <a:noFill/>
                    <a:ln>
                      <a:noFill/>
                    </a:ln>
                  </pic:spPr>
                </pic:pic>
              </a:graphicData>
            </a:graphic>
          </wp:inline>
        </w:drawing>
      </w:r>
      <w:r w:rsidRPr="000F3B25">
        <w:rPr>
          <w:rFonts w:ascii="Arial" w:hAnsi="Arial" w:cs="Arial"/>
          <w:sz w:val="24"/>
          <w:szCs w:val="24"/>
        </w:rPr>
        <w:t>Et c’est exactement ce qu’il fut. Un magicien. Un guérisseur. Un saint homme. Un faiseur de miracles. On comprend la stupeur et le chagrin que son départ a causé. On comprend pourquoi les peuples des Andes ont espéré son retour par delà les siècles et les millénaires. Comme les Chrétiens attendent </w:t>
      </w:r>
      <w:hyperlink r:id="rId88" w:tooltip="Jésus ou Constantin ?" w:history="1">
        <w:r w:rsidRPr="000F3B25">
          <w:rPr>
            <w:rStyle w:val="Lienhypertexte"/>
            <w:rFonts w:ascii="Arial" w:hAnsi="Arial" w:cs="Arial"/>
            <w:sz w:val="24"/>
            <w:szCs w:val="24"/>
          </w:rPr>
          <w:t>le retour du christ</w:t>
        </w:r>
      </w:hyperlink>
      <w:r w:rsidRPr="000F3B25">
        <w:rPr>
          <w:rFonts w:ascii="Arial" w:hAnsi="Arial" w:cs="Arial"/>
          <w:sz w:val="24"/>
          <w:szCs w:val="24"/>
        </w:rPr>
        <w:t>. Mais c’est le diable qui est revenu sous les traits du bon dieu. </w:t>
      </w:r>
      <w:hyperlink r:id="rId89" w:history="1">
        <w:r w:rsidRPr="000F3B25">
          <w:rPr>
            <w:rStyle w:val="Lienhypertexte"/>
            <w:rFonts w:ascii="Arial" w:hAnsi="Arial" w:cs="Arial"/>
            <w:sz w:val="24"/>
            <w:szCs w:val="24"/>
          </w:rPr>
          <w:t>Pizarre</w:t>
        </w:r>
      </w:hyperlink>
      <w:r w:rsidRPr="000F3B25">
        <w:rPr>
          <w:rFonts w:ascii="Arial" w:hAnsi="Arial" w:cs="Arial"/>
          <w:sz w:val="24"/>
          <w:szCs w:val="24"/>
        </w:rPr>
        <w:t> mit fin au mythe dans un bain de sang. Le dieu civilisateur des Incas ressemble en tous point à</w:t>
      </w:r>
      <w:hyperlink r:id="rId90" w:history="1">
        <w:r w:rsidRPr="000F3B25">
          <w:rPr>
            <w:rStyle w:val="Lienhypertexte"/>
            <w:rFonts w:ascii="Arial" w:hAnsi="Arial" w:cs="Arial"/>
            <w:sz w:val="24"/>
            <w:szCs w:val="24"/>
          </w:rPr>
          <w:t>Quetzalcoatl</w:t>
        </w:r>
      </w:hyperlink>
      <w:r w:rsidRPr="000F3B25">
        <w:rPr>
          <w:rFonts w:ascii="Arial" w:hAnsi="Arial" w:cs="Arial"/>
          <w:sz w:val="24"/>
          <w:szCs w:val="24"/>
        </w:rPr>
        <w:t>, celui des Aztèques. La seule différence tient dans son nom, qui signifie Serpent à Plumes.</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sz w:val="24"/>
          <w:szCs w:val="24"/>
        </w:rPr>
        <w:t>Ces noms étranges décrivent sans doute un savoir-faire, un signe particulier. </w:t>
      </w:r>
    </w:p>
    <w:p w:rsidR="000A7E2A" w:rsidRPr="000F3B25" w:rsidRDefault="000A7E2A" w:rsidP="000F3B25">
      <w:pPr>
        <w:rPr>
          <w:rFonts w:ascii="Arial" w:hAnsi="Arial" w:cs="Arial"/>
          <w:sz w:val="24"/>
          <w:szCs w:val="24"/>
        </w:rPr>
      </w:pPr>
      <w:r w:rsidRPr="000F3B25">
        <w:rPr>
          <w:rFonts w:ascii="Arial" w:hAnsi="Arial" w:cs="Arial"/>
          <w:sz w:val="24"/>
          <w:szCs w:val="24"/>
        </w:rPr>
        <w:t>Le Quetzal est un oiseau. Coatl, le serpent, peut nager dans l’onde. Les Quetzalcoatl étaient-ils ceux qui se déplacent dans des avions submersibles ? Ceux qui volent et  nagent sous l’eau grâce à leurs engins magiques ?…</w:t>
      </w:r>
    </w:p>
    <w:p w:rsidR="000A7E2A" w:rsidRPr="000F3B25" w:rsidRDefault="000A7E2A" w:rsidP="000F3B25">
      <w:pPr>
        <w:rPr>
          <w:rFonts w:ascii="Arial" w:hAnsi="Arial" w:cs="Arial"/>
          <w:sz w:val="24"/>
          <w:szCs w:val="24"/>
        </w:rPr>
      </w:pPr>
    </w:p>
    <w:p w:rsidR="000A7E2A" w:rsidRPr="000F3B25" w:rsidRDefault="000A7E2A" w:rsidP="000F3B25">
      <w:pPr>
        <w:rPr>
          <w:rFonts w:ascii="Arial" w:hAnsi="Arial" w:cs="Arial"/>
          <w:sz w:val="24"/>
          <w:szCs w:val="24"/>
        </w:rPr>
      </w:pPr>
      <w:r w:rsidRPr="000F3B25">
        <w:rPr>
          <w:rFonts w:ascii="Arial" w:hAnsi="Arial" w:cs="Arial"/>
          <w:sz w:val="24"/>
          <w:szCs w:val="24"/>
        </w:rPr>
        <w:t xml:space="preserve">La meemoire est si </w:t>
      </w:r>
      <w:proofErr w:type="gramStart"/>
      <w:r w:rsidRPr="000F3B25">
        <w:rPr>
          <w:rFonts w:ascii="Arial" w:hAnsi="Arial" w:cs="Arial"/>
          <w:sz w:val="24"/>
          <w:szCs w:val="24"/>
        </w:rPr>
        <w:t>forte ,</w:t>
      </w:r>
      <w:proofErr w:type="gramEnd"/>
      <w:r w:rsidRPr="000F3B25">
        <w:rPr>
          <w:rFonts w:ascii="Arial" w:hAnsi="Arial" w:cs="Arial"/>
          <w:sz w:val="24"/>
          <w:szCs w:val="24"/>
        </w:rPr>
        <w:t xml:space="preserve"> que loesque le sespagnols sont arrives  les incas qui attendait le retour de Viracocha leur dieu bienfaiteur , ont cru a ce retour et se sont plies aux exigenceds des espagnols.</w:t>
      </w:r>
    </w:p>
    <w:p w:rsidR="000A7E2A" w:rsidRPr="000F3B25" w:rsidRDefault="000A7E2A" w:rsidP="000F3B25">
      <w:pPr>
        <w:rPr>
          <w:rFonts w:ascii="Arial" w:hAnsi="Arial" w:cs="Arial"/>
          <w:sz w:val="24"/>
          <w:szCs w:val="24"/>
        </w:rPr>
      </w:pPr>
    </w:p>
    <w:p w:rsidR="002A0FA2" w:rsidRDefault="002A0FA2" w:rsidP="000F3B25">
      <w:pPr>
        <w:rPr>
          <w:rFonts w:ascii="Arial" w:hAnsi="Arial" w:cs="Arial"/>
          <w:b/>
          <w:sz w:val="24"/>
          <w:szCs w:val="24"/>
        </w:rPr>
      </w:pPr>
    </w:p>
    <w:p w:rsidR="002A0FA2" w:rsidRDefault="002A0FA2" w:rsidP="000F3B25">
      <w:pPr>
        <w:rPr>
          <w:rFonts w:ascii="Arial" w:hAnsi="Arial" w:cs="Arial"/>
          <w:b/>
          <w:sz w:val="24"/>
          <w:szCs w:val="24"/>
        </w:rPr>
      </w:pPr>
    </w:p>
    <w:p w:rsidR="002A0FA2" w:rsidRDefault="002A0FA2" w:rsidP="000F3B25">
      <w:pPr>
        <w:rPr>
          <w:rFonts w:ascii="Arial" w:hAnsi="Arial" w:cs="Arial"/>
          <w:b/>
          <w:sz w:val="24"/>
          <w:szCs w:val="24"/>
        </w:rPr>
      </w:pPr>
    </w:p>
    <w:p w:rsidR="002A0FA2" w:rsidRDefault="002A0FA2" w:rsidP="000F3B25">
      <w:pPr>
        <w:rPr>
          <w:rFonts w:ascii="Arial" w:hAnsi="Arial" w:cs="Arial"/>
          <w:b/>
          <w:sz w:val="24"/>
          <w:szCs w:val="24"/>
        </w:rPr>
      </w:pPr>
    </w:p>
    <w:p w:rsidR="000A7E2A" w:rsidRPr="002A0FA2" w:rsidRDefault="00123D1D" w:rsidP="000F3B25">
      <w:pPr>
        <w:rPr>
          <w:rFonts w:ascii="Arial" w:hAnsi="Arial" w:cs="Arial"/>
          <w:b/>
          <w:sz w:val="24"/>
          <w:szCs w:val="24"/>
        </w:rPr>
      </w:pPr>
      <w:r>
        <w:rPr>
          <w:rFonts w:ascii="Arial" w:hAnsi="Arial" w:cs="Arial"/>
          <w:b/>
          <w:sz w:val="24"/>
          <w:szCs w:val="24"/>
        </w:rPr>
        <w:lastRenderedPageBreak/>
        <w:t>9</w:t>
      </w:r>
      <w:r w:rsidR="002A0FA2" w:rsidRPr="002A0FA2">
        <w:rPr>
          <w:rFonts w:ascii="Arial" w:hAnsi="Arial" w:cs="Arial"/>
          <w:b/>
          <w:sz w:val="24"/>
          <w:szCs w:val="24"/>
        </w:rPr>
        <w:t>°My</w:t>
      </w:r>
      <w:r w:rsidR="000A7E2A" w:rsidRPr="002A0FA2">
        <w:rPr>
          <w:rFonts w:ascii="Arial" w:hAnsi="Arial" w:cs="Arial"/>
          <w:b/>
          <w:sz w:val="24"/>
          <w:szCs w:val="24"/>
        </w:rPr>
        <w:t xml:space="preserve">thes </w:t>
      </w:r>
    </w:p>
    <w:p w:rsidR="000A7E2A" w:rsidRPr="000F3B25" w:rsidRDefault="000A7E2A" w:rsidP="000F3B25">
      <w:pPr>
        <w:rPr>
          <w:rFonts w:ascii="Arial" w:hAnsi="Arial" w:cs="Arial"/>
          <w:sz w:val="24"/>
          <w:szCs w:val="24"/>
        </w:rPr>
      </w:pPr>
    </w:p>
    <w:p w:rsidR="000A7E2A" w:rsidRPr="002A0FA2" w:rsidRDefault="000A7E2A" w:rsidP="000F3B25">
      <w:pPr>
        <w:rPr>
          <w:rFonts w:ascii="Arial" w:hAnsi="Arial" w:cs="Arial"/>
          <w:b/>
          <w:sz w:val="24"/>
          <w:szCs w:val="24"/>
        </w:rPr>
      </w:pPr>
      <w:r w:rsidRPr="002A0FA2">
        <w:rPr>
          <w:rFonts w:ascii="Arial" w:hAnsi="Arial" w:cs="Arial"/>
          <w:b/>
          <w:sz w:val="24"/>
          <w:szCs w:val="24"/>
        </w:rPr>
        <w:t xml:space="preserve">Mexico </w:t>
      </w:r>
    </w:p>
    <w:p w:rsidR="000A7E2A" w:rsidRPr="002A0FA2" w:rsidRDefault="000A7E2A" w:rsidP="000F3B25">
      <w:pPr>
        <w:rPr>
          <w:rFonts w:ascii="Arial" w:hAnsi="Arial" w:cs="Arial"/>
          <w:b/>
          <w:sz w:val="24"/>
          <w:szCs w:val="24"/>
        </w:rPr>
      </w:pPr>
      <w:r w:rsidRPr="002A0FA2">
        <w:rPr>
          <w:rFonts w:ascii="Arial" w:hAnsi="Arial" w:cs="Arial"/>
          <w:b/>
          <w:sz w:val="24"/>
          <w:szCs w:val="24"/>
        </w:rPr>
        <w:t>Quetzalcoalt</w:t>
      </w:r>
    </w:p>
    <w:p w:rsidR="000A7E2A" w:rsidRPr="000F3B25" w:rsidRDefault="000A7E2A" w:rsidP="000F3B25">
      <w:pPr>
        <w:rPr>
          <w:rFonts w:ascii="Arial" w:hAnsi="Arial" w:cs="Arial"/>
          <w:sz w:val="24"/>
          <w:szCs w:val="24"/>
        </w:rPr>
      </w:pPr>
    </w:p>
    <w:p w:rsidR="000A7E2A" w:rsidRPr="000F3B25" w:rsidRDefault="000A7E2A" w:rsidP="000F3B25">
      <w:pPr>
        <w:rPr>
          <w:rFonts w:ascii="Arial" w:hAnsi="Arial" w:cs="Arial"/>
          <w:sz w:val="24"/>
          <w:szCs w:val="24"/>
        </w:rPr>
      </w:pPr>
    </w:p>
    <w:p w:rsidR="002F35B9" w:rsidRPr="000F3B25" w:rsidRDefault="002F35B9" w:rsidP="000F3B25">
      <w:pPr>
        <w:rPr>
          <w:rFonts w:ascii="Arial" w:hAnsi="Arial" w:cs="Arial"/>
          <w:sz w:val="24"/>
          <w:szCs w:val="24"/>
        </w:rPr>
      </w:pPr>
    </w:p>
    <w:p w:rsidR="000A7E2A" w:rsidRPr="000F3B25" w:rsidRDefault="004E3C2B" w:rsidP="000F3B25">
      <w:pPr>
        <w:rPr>
          <w:rFonts w:ascii="Arial" w:hAnsi="Arial" w:cs="Arial"/>
          <w:sz w:val="24"/>
          <w:szCs w:val="24"/>
        </w:rPr>
      </w:pPr>
      <w:hyperlink r:id="rId91" w:history="1">
        <w:r w:rsidR="000A7E2A" w:rsidRPr="000F3B25">
          <w:rPr>
            <w:rStyle w:val="Lienhypertexte"/>
            <w:rFonts w:ascii="Arial" w:hAnsi="Arial" w:cs="Arial"/>
            <w:sz w:val="24"/>
            <w:szCs w:val="24"/>
          </w:rPr>
          <w:t>Quetzalcoatl serpent à plumes</w:t>
        </w:r>
      </w:hyperlink>
    </w:p>
    <w:p w:rsidR="000A7E2A" w:rsidRPr="000F3B25" w:rsidRDefault="004E3C2B" w:rsidP="000F3B25">
      <w:pPr>
        <w:rPr>
          <w:rFonts w:ascii="Arial" w:hAnsi="Arial" w:cs="Arial"/>
          <w:sz w:val="24"/>
          <w:szCs w:val="24"/>
        </w:rPr>
      </w:pPr>
      <w:hyperlink r:id="rId92" w:tooltip="Articles par Xavier Séguin" w:history="1">
        <w:r w:rsidR="000A7E2A" w:rsidRPr="000F3B25">
          <w:rPr>
            <w:rStyle w:val="Lienhypertexte"/>
            <w:rFonts w:ascii="Arial" w:hAnsi="Arial" w:cs="Arial"/>
            <w:sz w:val="24"/>
            <w:szCs w:val="24"/>
          </w:rPr>
          <w:t>Xavier Séguin</w:t>
        </w:r>
      </w:hyperlink>
      <w:r w:rsidR="000A7E2A" w:rsidRPr="000F3B25">
        <w:rPr>
          <w:rFonts w:ascii="Arial" w:hAnsi="Arial" w:cs="Arial"/>
          <w:sz w:val="24"/>
          <w:szCs w:val="24"/>
        </w:rPr>
        <w:t> 12 octobre 2014</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62FE9B75" wp14:editId="5C9EB636">
            <wp:extent cx="5172075" cy="3105150"/>
            <wp:effectExtent l="0" t="0" r="9525" b="0"/>
            <wp:docPr id="47" name="Image 47" descr="Quetzal, l'oiseau vert. Coatl, le serp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uetzal, l'oiseau vert. Coatl, le serpent.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72075" cy="3105150"/>
                    </a:xfrm>
                    <a:prstGeom prst="rect">
                      <a:avLst/>
                    </a:prstGeom>
                    <a:noFill/>
                    <a:ln>
                      <a:noFill/>
                    </a:ln>
                  </pic:spPr>
                </pic:pic>
              </a:graphicData>
            </a:graphic>
          </wp:inline>
        </w:drawing>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sz w:val="24"/>
          <w:szCs w:val="24"/>
        </w:rPr>
        <w:t>Qui sont ces hommes aux grands pouvoirs, divins représentants du </w:t>
      </w:r>
      <w:hyperlink r:id="rId94" w:history="1">
        <w:r w:rsidRPr="000F3B25">
          <w:rPr>
            <w:rStyle w:val="Lienhypertexte"/>
            <w:rFonts w:ascii="Arial" w:hAnsi="Arial" w:cs="Arial"/>
            <w:sz w:val="24"/>
            <w:szCs w:val="24"/>
          </w:rPr>
          <w:t>Peuple Serpent</w:t>
        </w:r>
      </w:hyperlink>
      <w:r w:rsidRPr="000F3B25">
        <w:rPr>
          <w:rFonts w:ascii="Arial" w:hAnsi="Arial" w:cs="Arial"/>
          <w:sz w:val="24"/>
          <w:szCs w:val="24"/>
        </w:rPr>
        <w:t> ? Ils ont </w:t>
      </w:r>
      <w:hyperlink r:id="rId95" w:history="1">
        <w:r w:rsidRPr="000F3B25">
          <w:rPr>
            <w:rStyle w:val="Lienhypertexte"/>
            <w:rFonts w:ascii="Arial" w:hAnsi="Arial" w:cs="Arial"/>
            <w:sz w:val="24"/>
            <w:szCs w:val="24"/>
          </w:rPr>
          <w:t>la peau blanche</w:t>
        </w:r>
      </w:hyperlink>
      <w:r w:rsidRPr="000F3B25">
        <w:rPr>
          <w:rFonts w:ascii="Arial" w:hAnsi="Arial" w:cs="Arial"/>
          <w:sz w:val="24"/>
          <w:szCs w:val="24"/>
        </w:rPr>
        <w:t> ou </w:t>
      </w:r>
      <w:hyperlink r:id="rId96" w:history="1">
        <w:r w:rsidRPr="000F3B25">
          <w:rPr>
            <w:rStyle w:val="Lienhypertexte"/>
            <w:rFonts w:ascii="Arial" w:hAnsi="Arial" w:cs="Arial"/>
            <w:sz w:val="24"/>
            <w:szCs w:val="24"/>
          </w:rPr>
          <w:t>noire</w:t>
        </w:r>
      </w:hyperlink>
      <w:r w:rsidRPr="000F3B25">
        <w:rPr>
          <w:rFonts w:ascii="Arial" w:hAnsi="Arial" w:cs="Arial"/>
          <w:sz w:val="24"/>
          <w:szCs w:val="24"/>
        </w:rPr>
        <w:t> et des parures de plumes leur orne la tête. La légende dit qu’ils se déplacent en volant.</w:t>
      </w:r>
    </w:p>
    <w:p w:rsidR="000A7E2A" w:rsidRPr="000F3B25" w:rsidRDefault="000A7E2A" w:rsidP="000F3B25">
      <w:pPr>
        <w:rPr>
          <w:rFonts w:ascii="Arial" w:hAnsi="Arial" w:cs="Arial"/>
          <w:sz w:val="24"/>
          <w:szCs w:val="24"/>
        </w:rPr>
      </w:pPr>
      <w:r w:rsidRPr="000F3B25">
        <w:rPr>
          <w:rFonts w:ascii="Arial" w:hAnsi="Arial" w:cs="Arial"/>
          <w:sz w:val="24"/>
          <w:szCs w:val="24"/>
        </w:rPr>
        <w:t>« Les dieux blancs barbus sont venus de la mer,  ils nous ont tout appris. Et quand le dernier Serpent à Plumes nous a quitté cap à l’est sur son </w:t>
      </w:r>
      <w:hyperlink r:id="rId97" w:history="1">
        <w:r w:rsidRPr="000F3B25">
          <w:rPr>
            <w:rStyle w:val="Lienhypertexte"/>
            <w:rFonts w:ascii="Arial" w:hAnsi="Arial" w:cs="Arial"/>
            <w:sz w:val="24"/>
            <w:szCs w:val="24"/>
          </w:rPr>
          <w:t>long bateau</w:t>
        </w:r>
      </w:hyperlink>
      <w:r w:rsidRPr="000F3B25">
        <w:rPr>
          <w:rFonts w:ascii="Arial" w:hAnsi="Arial" w:cs="Arial"/>
          <w:sz w:val="24"/>
          <w:szCs w:val="24"/>
        </w:rPr>
        <w:t>, tout notre peuple était en deuil. Alors Quetzalcoatl nous a promis derevenir. »</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4FC1263C" wp14:editId="3FE4A5DC">
            <wp:extent cx="1905000" cy="3171825"/>
            <wp:effectExtent l="0" t="0" r="0" b="9525"/>
            <wp:docPr id="48" name="Image 48" descr="Quetzalcoatl, le Serpent-Oiseau, était un dieu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Quetzalcoatl, le Serpent-Oiseau, était un dieu blanc"/>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0" cy="3171825"/>
                    </a:xfrm>
                    <a:prstGeom prst="rect">
                      <a:avLst/>
                    </a:prstGeom>
                    <a:noFill/>
                    <a:ln>
                      <a:noFill/>
                    </a:ln>
                  </pic:spPr>
                </pic:pic>
              </a:graphicData>
            </a:graphic>
          </wp:inline>
        </w:drawing>
      </w:r>
      <w:r w:rsidRPr="000F3B25">
        <w:rPr>
          <w:rFonts w:ascii="Arial" w:hAnsi="Arial" w:cs="Arial"/>
          <w:sz w:val="24"/>
          <w:szCs w:val="24"/>
        </w:rPr>
        <w:t>Voilà le credo des Aztèques, l’histoire des Quetzalcoatl, les </w:t>
      </w:r>
      <w:hyperlink r:id="rId99" w:tooltip="Des géants, dit-on" w:history="1">
        <w:r w:rsidRPr="000F3B25">
          <w:rPr>
            <w:rStyle w:val="Lienhypertexte"/>
            <w:rFonts w:ascii="Arial" w:hAnsi="Arial" w:cs="Arial"/>
            <w:sz w:val="24"/>
            <w:szCs w:val="24"/>
          </w:rPr>
          <w:t>grands dieux</w:t>
        </w:r>
      </w:hyperlink>
      <w:r w:rsidRPr="000F3B25">
        <w:rPr>
          <w:rFonts w:ascii="Arial" w:hAnsi="Arial" w:cs="Arial"/>
          <w:sz w:val="24"/>
          <w:szCs w:val="24"/>
        </w:rPr>
        <w:t> bienveillants, porteurs de paix et de civilisation, les Serpents à Plumes, ou plutôt les Oiseaux-Serpents. Ils ont à jamais marqué les mémoires.</w:t>
      </w:r>
    </w:p>
    <w:p w:rsidR="000A7E2A" w:rsidRPr="000F3B25" w:rsidRDefault="000A7E2A" w:rsidP="000F3B25">
      <w:pPr>
        <w:rPr>
          <w:rFonts w:ascii="Arial" w:hAnsi="Arial" w:cs="Arial"/>
          <w:sz w:val="24"/>
          <w:szCs w:val="24"/>
        </w:rPr>
      </w:pPr>
      <w:r w:rsidRPr="000F3B25">
        <w:rPr>
          <w:rFonts w:ascii="Arial" w:hAnsi="Arial" w:cs="Arial"/>
          <w:sz w:val="24"/>
          <w:szCs w:val="24"/>
        </w:rPr>
        <w:t>Qui donc étaient-ils ? Et d’où venaient-ils ? Les Mayas racontent la même histoire, et leur Quetzalcoatl s’appelle Kukulcan. Les Incas itou, le leur se nomme Viracocha.</w:t>
      </w:r>
    </w:p>
    <w:p w:rsidR="000A7E2A" w:rsidRPr="000F3B25" w:rsidRDefault="000A7E2A" w:rsidP="000F3B25">
      <w:pPr>
        <w:rPr>
          <w:rFonts w:ascii="Arial" w:hAnsi="Arial" w:cs="Arial"/>
          <w:sz w:val="24"/>
          <w:szCs w:val="24"/>
        </w:rPr>
      </w:pPr>
      <w:r w:rsidRPr="000F3B25">
        <w:rPr>
          <w:rFonts w:ascii="Arial" w:hAnsi="Arial" w:cs="Arial"/>
          <w:sz w:val="24"/>
          <w:szCs w:val="24"/>
        </w:rPr>
        <w:t>Trois dieux civilisateurs, blancs, aux cheveux tressés, aux yeux clairs. Avec dans leur clan des dieux noirs. Tous trois venus du Yucatan, où ils avaient débarqué de l’est.</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41BBCF80" wp14:editId="5D142E86">
            <wp:extent cx="981075" cy="971550"/>
            <wp:effectExtent l="0" t="0" r="9525" b="0"/>
            <wp:docPr id="49" name="Image 49" descr="Tête sculptée de Quetzalcoatl, le serpent à plumes des Aztè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ête sculptée de Quetzalcoatl, le serpent à plumes des Aztèque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a:ln>
                      <a:noFill/>
                    </a:ln>
                  </pic:spPr>
                </pic:pic>
              </a:graphicData>
            </a:graphic>
          </wp:inline>
        </w:drawing>
      </w:r>
    </w:p>
    <w:p w:rsidR="000A7E2A" w:rsidRPr="000F3B25" w:rsidRDefault="000A7E2A" w:rsidP="000F3B25">
      <w:pPr>
        <w:rPr>
          <w:rFonts w:ascii="Arial" w:hAnsi="Arial" w:cs="Arial"/>
          <w:sz w:val="24"/>
          <w:szCs w:val="24"/>
        </w:rPr>
      </w:pPr>
      <w:r w:rsidRPr="000F3B25">
        <w:rPr>
          <w:rFonts w:ascii="Arial" w:hAnsi="Arial" w:cs="Arial"/>
          <w:sz w:val="24"/>
          <w:szCs w:val="24"/>
        </w:rPr>
        <w:t> </w:t>
      </w:r>
      <w:r w:rsidRPr="000F3B25">
        <w:rPr>
          <w:rFonts w:ascii="Arial" w:hAnsi="Arial" w:cs="Arial"/>
          <w:sz w:val="24"/>
          <w:szCs w:val="24"/>
        </w:rPr>
        <w:br/>
        <w:t>Venaient-ils d’une île engloutie ? On peut le penser. Leur venue coïncide avec le déluge, et le </w:t>
      </w:r>
      <w:hyperlink r:id="rId101" w:history="1">
        <w:r w:rsidRPr="000F3B25">
          <w:rPr>
            <w:rStyle w:val="Lienhypertexte"/>
            <w:rFonts w:ascii="Arial" w:hAnsi="Arial" w:cs="Arial"/>
            <w:sz w:val="24"/>
            <w:szCs w:val="24"/>
          </w:rPr>
          <w:t>serpent dans le ciel</w:t>
        </w:r>
      </w:hyperlink>
      <w:r w:rsidRPr="000F3B25">
        <w:rPr>
          <w:rFonts w:ascii="Arial" w:hAnsi="Arial" w:cs="Arial"/>
          <w:sz w:val="24"/>
          <w:szCs w:val="24"/>
        </w:rPr>
        <w:t> dans lequel Velikowski voit la queue d’une comète qui aurait frôlé la terre dans une ambiance d’apocalypse.</w:t>
      </w:r>
    </w:p>
    <w:p w:rsidR="000A7E2A" w:rsidRPr="000F3B25" w:rsidRDefault="000A7E2A" w:rsidP="000F3B25">
      <w:pPr>
        <w:rPr>
          <w:rFonts w:ascii="Arial" w:hAnsi="Arial" w:cs="Arial"/>
          <w:sz w:val="24"/>
          <w:szCs w:val="24"/>
        </w:rPr>
      </w:pPr>
      <w:r w:rsidRPr="000F3B25">
        <w:rPr>
          <w:rFonts w:ascii="Arial" w:hAnsi="Arial" w:cs="Arial"/>
          <w:sz w:val="24"/>
          <w:szCs w:val="24"/>
        </w:rPr>
        <w:t>Venaient-ils d’ailleurs, voyageurs des étoiles lointaines qui auraient atterri sur notre planète dans un but civilisateur ? C’est la </w:t>
      </w:r>
      <w:hyperlink r:id="rId102" w:history="1">
        <w:r w:rsidRPr="000F3B25">
          <w:rPr>
            <w:rStyle w:val="Lienhypertexte"/>
            <w:rFonts w:ascii="Arial" w:hAnsi="Arial" w:cs="Arial"/>
            <w:sz w:val="24"/>
            <w:szCs w:val="24"/>
          </w:rPr>
          <w:t>théorie des anciens astronautes</w:t>
        </w:r>
      </w:hyperlink>
      <w:r w:rsidRPr="000F3B25">
        <w:rPr>
          <w:rFonts w:ascii="Arial" w:hAnsi="Arial" w:cs="Arial"/>
          <w:sz w:val="24"/>
          <w:szCs w:val="24"/>
        </w:rPr>
        <w:t>, qui connaît un regain de faveur et pour laquelle j’au plus qu’un faible. Elle a le mérite d’éclaircir bien des points, à condition qu’on y ajoute mon hypothèse des </w:t>
      </w:r>
      <w:hyperlink r:id="rId103" w:history="1">
        <w:r w:rsidRPr="000F3B25">
          <w:rPr>
            <w:rStyle w:val="Lienhypertexte"/>
            <w:rFonts w:ascii="Arial" w:hAnsi="Arial" w:cs="Arial"/>
            <w:sz w:val="24"/>
            <w:szCs w:val="24"/>
          </w:rPr>
          <w:t>îles artificielles que furent l’Atlantide</w:t>
        </w:r>
      </w:hyperlink>
      <w:r w:rsidRPr="000F3B25">
        <w:rPr>
          <w:rFonts w:ascii="Arial" w:hAnsi="Arial" w:cs="Arial"/>
          <w:sz w:val="24"/>
          <w:szCs w:val="24"/>
        </w:rPr>
        <w:t>, </w:t>
      </w:r>
      <w:hyperlink r:id="rId104" w:history="1">
        <w:r w:rsidRPr="000F3B25">
          <w:rPr>
            <w:rStyle w:val="Lienhypertexte"/>
            <w:rFonts w:ascii="Arial" w:hAnsi="Arial" w:cs="Arial"/>
            <w:sz w:val="24"/>
            <w:szCs w:val="24"/>
          </w:rPr>
          <w:t>Mu</w:t>
        </w:r>
      </w:hyperlink>
      <w:r w:rsidRPr="000F3B25">
        <w:rPr>
          <w:rFonts w:ascii="Arial" w:hAnsi="Arial" w:cs="Arial"/>
          <w:sz w:val="24"/>
          <w:szCs w:val="24"/>
        </w:rPr>
        <w:t> ou le </w:t>
      </w:r>
      <w:hyperlink r:id="rId105" w:history="1">
        <w:r w:rsidRPr="000F3B25">
          <w:rPr>
            <w:rStyle w:val="Lienhypertexte"/>
            <w:rFonts w:ascii="Arial" w:hAnsi="Arial" w:cs="Arial"/>
            <w:sz w:val="24"/>
            <w:szCs w:val="24"/>
          </w:rPr>
          <w:t>Pays de Pount</w:t>
        </w:r>
      </w:hyperlink>
      <w:r w:rsidRPr="000F3B25">
        <w:rPr>
          <w:rFonts w:ascii="Arial" w:hAnsi="Arial" w:cs="Arial"/>
          <w:sz w:val="24"/>
          <w:szCs w:val="24"/>
        </w:rPr>
        <w:t>.</w:t>
      </w:r>
    </w:p>
    <w:p w:rsidR="000A7E2A" w:rsidRPr="000F3B25" w:rsidRDefault="000A7E2A" w:rsidP="000F3B25">
      <w:pPr>
        <w:rPr>
          <w:rFonts w:ascii="Arial" w:hAnsi="Arial" w:cs="Arial"/>
          <w:sz w:val="24"/>
          <w:szCs w:val="24"/>
        </w:rPr>
      </w:pPr>
      <w:r w:rsidRPr="000F3B25">
        <w:rPr>
          <w:rFonts w:ascii="Arial" w:hAnsi="Arial" w:cs="Arial"/>
          <w:sz w:val="24"/>
          <w:szCs w:val="24"/>
        </w:rPr>
        <w:t>Quant à </w:t>
      </w:r>
      <w:hyperlink r:id="rId106" w:history="1">
        <w:r w:rsidRPr="000F3B25">
          <w:rPr>
            <w:rStyle w:val="Lienhypertexte"/>
            <w:rFonts w:ascii="Arial" w:hAnsi="Arial" w:cs="Arial"/>
            <w:sz w:val="24"/>
            <w:szCs w:val="24"/>
          </w:rPr>
          <w:t>Hyperborée</w:t>
        </w:r>
      </w:hyperlink>
      <w:r w:rsidRPr="000F3B25">
        <w:rPr>
          <w:rFonts w:ascii="Arial" w:hAnsi="Arial" w:cs="Arial"/>
          <w:sz w:val="24"/>
          <w:szCs w:val="24"/>
        </w:rPr>
        <w:t>, la vérité est encore plus époustouflante… </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6A49C064" wp14:editId="2A66A3E1">
            <wp:extent cx="5172075" cy="3105150"/>
            <wp:effectExtent l="0" t="0" r="9525" b="0"/>
            <wp:docPr id="50" name="Image 50" descr="Quetzalcoatl le serpent à plumes devant la pyramide de Chichen Itza, Mex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Quetzalcoatl le serpent à plumes devant la pyramide de Chichen Itza, Mexiqu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72075" cy="3105150"/>
                    </a:xfrm>
                    <a:prstGeom prst="rect">
                      <a:avLst/>
                    </a:prstGeom>
                    <a:noFill/>
                    <a:ln>
                      <a:noFill/>
                    </a:ln>
                  </pic:spPr>
                </pic:pic>
              </a:graphicData>
            </a:graphic>
          </wp:inline>
        </w:drawing>
      </w:r>
    </w:p>
    <w:p w:rsidR="000A7E2A" w:rsidRPr="000F3B25" w:rsidRDefault="000A7E2A" w:rsidP="000F3B25">
      <w:pPr>
        <w:rPr>
          <w:rFonts w:ascii="Arial" w:hAnsi="Arial" w:cs="Arial"/>
          <w:sz w:val="24"/>
          <w:szCs w:val="24"/>
        </w:rPr>
      </w:pPr>
      <w:r w:rsidRPr="000F3B25">
        <w:rPr>
          <w:rFonts w:ascii="Arial" w:hAnsi="Arial" w:cs="Arial"/>
          <w:sz w:val="24"/>
          <w:szCs w:val="24"/>
        </w:rPr>
        <w:t> </w:t>
      </w:r>
      <w:r w:rsidRPr="000F3B25">
        <w:rPr>
          <w:rFonts w:ascii="Arial" w:hAnsi="Arial" w:cs="Arial"/>
          <w:sz w:val="24"/>
          <w:szCs w:val="24"/>
        </w:rPr>
        <w:br/>
        <w:t>Le déluge dans cette hypothèse ne fut pas causé par une comète, mais le résultat d’une </w:t>
      </w:r>
      <w:hyperlink r:id="rId108" w:history="1">
        <w:r w:rsidRPr="000F3B25">
          <w:rPr>
            <w:rStyle w:val="Lienhypertexte"/>
            <w:rFonts w:ascii="Arial" w:hAnsi="Arial" w:cs="Arial"/>
            <w:sz w:val="24"/>
            <w:szCs w:val="24"/>
          </w:rPr>
          <w:t>erreur de pilotage</w:t>
        </w:r>
      </w:hyperlink>
      <w:r w:rsidRPr="000F3B25">
        <w:rPr>
          <w:rFonts w:ascii="Arial" w:hAnsi="Arial" w:cs="Arial"/>
          <w:sz w:val="24"/>
          <w:szCs w:val="24"/>
        </w:rPr>
        <w:t> lors du décollage du vaisseau-mère Atlantide.</w:t>
      </w:r>
    </w:p>
    <w:p w:rsidR="000A7E2A" w:rsidRPr="000F3B25" w:rsidRDefault="000A7E2A" w:rsidP="000F3B25">
      <w:pPr>
        <w:rPr>
          <w:rFonts w:ascii="Arial" w:hAnsi="Arial" w:cs="Arial"/>
          <w:sz w:val="24"/>
          <w:szCs w:val="24"/>
        </w:rPr>
      </w:pPr>
      <w:r w:rsidRPr="000F3B25">
        <w:rPr>
          <w:rFonts w:ascii="Arial" w:hAnsi="Arial" w:cs="Arial"/>
          <w:sz w:val="24"/>
          <w:szCs w:val="24"/>
        </w:rPr>
        <w:t>De quand datent ces événements, voilà qui est difficile à dire. La tradition</w:t>
      </w:r>
      <w:hyperlink r:id="rId109" w:history="1">
        <w:r w:rsidRPr="000F3B25">
          <w:rPr>
            <w:rStyle w:val="Lienhypertexte"/>
            <w:rFonts w:ascii="Arial" w:hAnsi="Arial" w:cs="Arial"/>
            <w:sz w:val="24"/>
            <w:szCs w:val="24"/>
          </w:rPr>
          <w:t>méso-américaine</w:t>
        </w:r>
      </w:hyperlink>
      <w:r w:rsidRPr="000F3B25">
        <w:rPr>
          <w:rFonts w:ascii="Arial" w:hAnsi="Arial" w:cs="Arial"/>
          <w:sz w:val="24"/>
          <w:szCs w:val="24"/>
        </w:rPr>
        <w:t> n’a pas sauvegardé son antique science de la datation, gravée sur des meules de pierre appelées codex ou calendriers, et qui décrivaient les grands cycles du temps. Leur interprétation est aujourd’hui bien confuse et sujette à caution.</w:t>
      </w:r>
    </w:p>
    <w:p w:rsidR="000A7E2A" w:rsidRPr="000F3B25" w:rsidRDefault="000A7E2A" w:rsidP="000F3B25">
      <w:pPr>
        <w:rPr>
          <w:rFonts w:ascii="Arial" w:hAnsi="Arial" w:cs="Arial"/>
          <w:sz w:val="24"/>
          <w:szCs w:val="24"/>
        </w:rPr>
      </w:pPr>
      <w:r w:rsidRPr="000F3B25">
        <w:rPr>
          <w:rFonts w:ascii="Arial" w:hAnsi="Arial" w:cs="Arial"/>
          <w:sz w:val="24"/>
          <w:szCs w:val="24"/>
        </w:rPr>
        <w:t>Des peuples comme les Aztèques ou les Mayas n’ont rien gardé de leur antique grandeur, celle des Toltèques ou des </w:t>
      </w:r>
      <w:hyperlink r:id="rId110" w:history="1">
        <w:r w:rsidRPr="000F3B25">
          <w:rPr>
            <w:rStyle w:val="Lienhypertexte"/>
            <w:rFonts w:ascii="Arial" w:hAnsi="Arial" w:cs="Arial"/>
            <w:sz w:val="24"/>
            <w:szCs w:val="24"/>
          </w:rPr>
          <w:t>Olmèques</w:t>
        </w:r>
      </w:hyperlink>
      <w:r w:rsidRPr="000F3B25">
        <w:rPr>
          <w:rFonts w:ascii="Arial" w:hAnsi="Arial" w:cs="Arial"/>
          <w:sz w:val="24"/>
          <w:szCs w:val="24"/>
        </w:rPr>
        <w:t>. Rien n’empêche de penser que plusieurs dieux – ou </w:t>
      </w:r>
      <w:hyperlink r:id="rId111" w:history="1">
        <w:r w:rsidRPr="000F3B25">
          <w:rPr>
            <w:rStyle w:val="Lienhypertexte"/>
            <w:rFonts w:ascii="Arial" w:hAnsi="Arial" w:cs="Arial"/>
            <w:sz w:val="24"/>
            <w:szCs w:val="24"/>
          </w:rPr>
          <w:t>prétendus tels</w:t>
        </w:r>
      </w:hyperlink>
      <w:r w:rsidRPr="000F3B25">
        <w:rPr>
          <w:rFonts w:ascii="Arial" w:hAnsi="Arial" w:cs="Arial"/>
          <w:sz w:val="24"/>
          <w:szCs w:val="24"/>
        </w:rPr>
        <w:t> – aient visité l’Amérique à des époques très différentes.</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3EA9C9A0" wp14:editId="12A8E5A1">
            <wp:extent cx="962025" cy="952500"/>
            <wp:effectExtent l="0" t="0" r="9525" b="0"/>
            <wp:docPr id="51" name="Image 51" descr="Tête   sculptée de Quetzalcoatl, le serpent à plumes des Aztè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ête   sculptée de Quetzalcoatl, le serpent à plumes des Aztèque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62025" cy="952500"/>
                    </a:xfrm>
                    <a:prstGeom prst="rect">
                      <a:avLst/>
                    </a:prstGeom>
                    <a:noFill/>
                    <a:ln>
                      <a:noFill/>
                    </a:ln>
                  </pic:spPr>
                </pic:pic>
              </a:graphicData>
            </a:graphic>
          </wp:inline>
        </w:drawing>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747E178B" wp14:editId="245A2955">
            <wp:extent cx="1905000" cy="3171825"/>
            <wp:effectExtent l="0" t="0" r="0" b="9525"/>
            <wp:docPr id="52" name="Image 52" descr="ATiahuanaco, cette tête encastrée dans un mur semble avoir des lunettes d'avi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Tiahuanaco, cette tête encastrée dans un mur semble avoir des lunettes d'aviateu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0" cy="3171825"/>
                    </a:xfrm>
                    <a:prstGeom prst="rect">
                      <a:avLst/>
                    </a:prstGeom>
                    <a:noFill/>
                    <a:ln>
                      <a:noFill/>
                    </a:ln>
                  </pic:spPr>
                </pic:pic>
              </a:graphicData>
            </a:graphic>
          </wp:inline>
        </w:drawing>
      </w:r>
      <w:r w:rsidRPr="000F3B25">
        <w:rPr>
          <w:rFonts w:ascii="Arial" w:hAnsi="Arial" w:cs="Arial"/>
          <w:sz w:val="24"/>
          <w:szCs w:val="24"/>
        </w:rPr>
        <w:t>Il y aurait donc les </w:t>
      </w:r>
      <w:hyperlink r:id="rId114" w:history="1">
        <w:r w:rsidRPr="000F3B25">
          <w:rPr>
            <w:rStyle w:val="Lienhypertexte"/>
            <w:rFonts w:ascii="Arial" w:hAnsi="Arial" w:cs="Arial"/>
            <w:sz w:val="24"/>
            <w:szCs w:val="24"/>
          </w:rPr>
          <w:t>Quetzalcoatl Noirs et Blancs</w:t>
        </w:r>
      </w:hyperlink>
      <w:r w:rsidRPr="000F3B25">
        <w:rPr>
          <w:rFonts w:ascii="Arial" w:hAnsi="Arial" w:cs="Arial"/>
          <w:sz w:val="24"/>
          <w:szCs w:val="24"/>
        </w:rPr>
        <w:t>d’après le déluge, aux alentours de -10.000. Plus près de nous, il y aurait les Quetzalcoatl aux cheveux blonds tressés sur leur bateaux à la proue de serpent, dans lesquels on peut reconnaître des Vikings. De même, dans les Andes, il y aurait les Viracocha du déluge, hommes-poissons sortis du lac Titicaca, et plus près de nous, les « dieux blancs » pacificateurs qui ressemblent au Christ, et pour cause, car il s’agirait de moines chrétiens, Saint Brandan et Saint Malo. Ce qui serait bien conforme à la </w:t>
      </w:r>
      <w:hyperlink r:id="rId115" w:tooltip="que rejoint la conception scientifique contemporaine" w:history="1">
        <w:r w:rsidRPr="000F3B25">
          <w:rPr>
            <w:rStyle w:val="Lienhypertexte"/>
            <w:rFonts w:ascii="Arial" w:hAnsi="Arial" w:cs="Arial"/>
            <w:sz w:val="24"/>
            <w:szCs w:val="24"/>
          </w:rPr>
          <w:t>conception cyclique du temps</w:t>
        </w:r>
      </w:hyperlink>
      <w:r w:rsidRPr="000F3B25">
        <w:rPr>
          <w:rFonts w:ascii="Arial" w:hAnsi="Arial" w:cs="Arial"/>
          <w:sz w:val="24"/>
          <w:szCs w:val="24"/>
        </w:rPr>
        <w:t> qui était celle des anciens. </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sz w:val="24"/>
          <w:szCs w:val="24"/>
        </w:rPr>
        <w:t>Tandis que notre temps est linéaire, se déployant d’un passé plus ou moins nébuleux vers un futur incertain, le temps des Toltèques ou des Incas était circulaire.</w:t>
      </w:r>
    </w:p>
    <w:p w:rsidR="000A7E2A" w:rsidRPr="000F3B25" w:rsidRDefault="000A7E2A" w:rsidP="000F3B25">
      <w:pPr>
        <w:rPr>
          <w:rFonts w:ascii="Arial" w:hAnsi="Arial" w:cs="Arial"/>
          <w:sz w:val="24"/>
          <w:szCs w:val="24"/>
        </w:rPr>
      </w:pPr>
      <w:r w:rsidRPr="000F3B25">
        <w:rPr>
          <w:rFonts w:ascii="Arial" w:hAnsi="Arial" w:cs="Arial"/>
          <w:sz w:val="24"/>
          <w:szCs w:val="24"/>
        </w:rPr>
        <w:t>Toute chose se répétant, tout événement se reproduisant selon les rouages astrologiques d’un ciel familier, car ces peuples lisaient dans les astres comme dans un livre.</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31F062D8" wp14:editId="6E0CBE73">
            <wp:extent cx="1905000" cy="3171825"/>
            <wp:effectExtent l="0" t="0" r="0" b="9525"/>
            <wp:docPr id="53" name="Image 53" descr="Quetzalcoatl le serpent à plumes d'après une peinture d'un codex azt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uetzalcoatl le serpent à plumes d'après une peinture d'un codex aztèqu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0" cy="3171825"/>
                    </a:xfrm>
                    <a:prstGeom prst="rect">
                      <a:avLst/>
                    </a:prstGeom>
                    <a:noFill/>
                    <a:ln>
                      <a:noFill/>
                    </a:ln>
                  </pic:spPr>
                </pic:pic>
              </a:graphicData>
            </a:graphic>
          </wp:inline>
        </w:drawing>
      </w:r>
      <w:r w:rsidRPr="000F3B25">
        <w:rPr>
          <w:rFonts w:ascii="Arial" w:hAnsi="Arial" w:cs="Arial"/>
          <w:sz w:val="24"/>
          <w:szCs w:val="24"/>
        </w:rPr>
        <w:t>Et c’était le livre de la Vie. Tout étant prévu, rien n’était anxiogène. Se poursuit la ronde des fausses coïncidences. On ne peut s’empêcher de rapprocherKukulkan, le serpent à plumes des Mayas, et</w:t>
      </w:r>
      <w:hyperlink r:id="rId117" w:history="1">
        <w:r w:rsidRPr="000F3B25">
          <w:rPr>
            <w:rStyle w:val="Lienhypertexte"/>
            <w:rFonts w:ascii="Arial" w:hAnsi="Arial" w:cs="Arial"/>
            <w:sz w:val="24"/>
            <w:szCs w:val="24"/>
          </w:rPr>
          <w:t>Cuchulainn</w:t>
        </w:r>
      </w:hyperlink>
      <w:r w:rsidRPr="000F3B25">
        <w:rPr>
          <w:rFonts w:ascii="Arial" w:hAnsi="Arial" w:cs="Arial"/>
          <w:sz w:val="24"/>
          <w:szCs w:val="24"/>
        </w:rPr>
        <w:t>, le héros de la mythologie celte. Peut-être n’y a-t-il entre ces deux noms qu’un hasard facétieux ? Mais puisque Kukulkan était aussi blond que Cuchulainn, et probablement de la même race, pourquoi les deux mythologies ne parleraient pas du même gaillard ? Nombreux sont les Vikings et les Celtes à avoir traversé l’Atlantique, </w:t>
      </w:r>
      <w:hyperlink r:id="rId118" w:history="1">
        <w:r w:rsidRPr="000F3B25">
          <w:rPr>
            <w:rStyle w:val="Lienhypertexte"/>
            <w:rFonts w:ascii="Arial" w:hAnsi="Arial" w:cs="Arial"/>
            <w:sz w:val="24"/>
            <w:szCs w:val="24"/>
          </w:rPr>
          <w:t>longtemps avant Christophe Colomb</w:t>
        </w:r>
      </w:hyperlink>
      <w:r w:rsidRPr="000F3B25">
        <w:rPr>
          <w:rFonts w:ascii="Arial" w:hAnsi="Arial" w:cs="Arial"/>
          <w:sz w:val="24"/>
          <w:szCs w:val="24"/>
        </w:rPr>
        <w:t>.</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79F334A4" wp14:editId="023762F4">
            <wp:extent cx="1905000" cy="3171825"/>
            <wp:effectExtent l="0" t="0" r="0" b="9525"/>
            <wp:docPr id="54" name="Image 54" descr="Pacal Votan, dieu des Aztè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cal Votan, dieu des Aztèque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5000" cy="3171825"/>
                    </a:xfrm>
                    <a:prstGeom prst="rect">
                      <a:avLst/>
                    </a:prstGeom>
                    <a:noFill/>
                    <a:ln>
                      <a:noFill/>
                    </a:ln>
                  </pic:spPr>
                </pic:pic>
              </a:graphicData>
            </a:graphic>
          </wp:inline>
        </w:drawing>
      </w:r>
    </w:p>
    <w:p w:rsidR="000A7E2A" w:rsidRPr="000F3B25" w:rsidRDefault="000A7E2A" w:rsidP="000F3B25">
      <w:pPr>
        <w:rPr>
          <w:rFonts w:ascii="Arial" w:hAnsi="Arial" w:cs="Arial"/>
          <w:sz w:val="24"/>
          <w:szCs w:val="24"/>
        </w:rPr>
      </w:pPr>
      <w:r w:rsidRPr="000F3B25">
        <w:rPr>
          <w:rFonts w:ascii="Arial" w:hAnsi="Arial" w:cs="Arial"/>
          <w:sz w:val="24"/>
          <w:szCs w:val="24"/>
        </w:rPr>
        <w:t xml:space="preserve">Les rapprochements ne s’arrêtent pas là. Les Aztèques honoraient un autre dieu blanc, Votan. A la lettre près, on reconnaît le Wotan germanique. L’un comme l’autre </w:t>
      </w:r>
      <w:r w:rsidRPr="000F3B25">
        <w:rPr>
          <w:rFonts w:ascii="Arial" w:hAnsi="Arial" w:cs="Arial"/>
          <w:sz w:val="24"/>
          <w:szCs w:val="24"/>
        </w:rPr>
        <w:lastRenderedPageBreak/>
        <w:t>sont les maîtres de la foudre. </w:t>
      </w:r>
      <w:hyperlink r:id="rId120" w:history="1">
        <w:r w:rsidRPr="000F3B25">
          <w:rPr>
            <w:rStyle w:val="Lienhypertexte"/>
            <w:rFonts w:ascii="Arial" w:hAnsi="Arial" w:cs="Arial"/>
            <w:sz w:val="24"/>
            <w:szCs w:val="24"/>
          </w:rPr>
          <w:t>Ignatius Donelly</w:t>
        </w:r>
      </w:hyperlink>
      <w:r w:rsidRPr="000F3B25">
        <w:rPr>
          <w:rFonts w:ascii="Arial" w:hAnsi="Arial" w:cs="Arial"/>
          <w:sz w:val="24"/>
          <w:szCs w:val="24"/>
        </w:rPr>
        <w:t> compare les noms de localités d’Asie Mineure avec ceux de villages d’Amérique centrale, nommés avant l’arrivée des conquistadores : Chol et Chol-ula, Colua et Colua-can, Zuivana et Zuivan,  Cholina et Colina, Zalissa et Xalisco. </w:t>
      </w:r>
      <w:hyperlink r:id="rId121" w:tooltip="d'autres rapprochements linguistiques ont été faits entre l'Afrique et l'Amérique" w:history="1">
        <w:r w:rsidRPr="000F3B25">
          <w:rPr>
            <w:rStyle w:val="Lienhypertexte"/>
            <w:rFonts w:ascii="Arial" w:hAnsi="Arial" w:cs="Arial"/>
            <w:sz w:val="24"/>
            <w:szCs w:val="24"/>
          </w:rPr>
          <w:t>Similitudes trop nombreuses</w:t>
        </w:r>
      </w:hyperlink>
      <w:r w:rsidRPr="000F3B25">
        <w:rPr>
          <w:rFonts w:ascii="Arial" w:hAnsi="Arial" w:cs="Arial"/>
          <w:sz w:val="24"/>
          <w:szCs w:val="24"/>
        </w:rPr>
        <w:t> pour parler de coïncidences. Les peuples d’Asie Mineure et ceux d’Amérique centrale ont sans doute une origine commune.</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sz w:val="24"/>
          <w:szCs w:val="24"/>
        </w:rPr>
        <w:t>L’Atlantide, idéalement située à mi-chemin, ferait une bonne candidate. Au Pérou, tandis qu’il examine les vestiges du temple de </w:t>
      </w:r>
      <w:proofErr w:type="spellStart"/>
      <w:r w:rsidR="004E3C2B">
        <w:fldChar w:fldCharType="begin"/>
      </w:r>
      <w:r w:rsidR="004E3C2B">
        <w:instrText xml:space="preserve"> HYPERLINK "http://eden-saga.com/ecume-de-mer-dieu-blanc-pacifique-le-christ-des-andes-tiki-viracocha.htm</w:instrText>
      </w:r>
      <w:r w:rsidR="004E3C2B">
        <w:instrText xml:space="preserve">l" </w:instrText>
      </w:r>
      <w:r w:rsidR="004E3C2B">
        <w:fldChar w:fldCharType="separate"/>
      </w:r>
      <w:r w:rsidRPr="000F3B25">
        <w:rPr>
          <w:rStyle w:val="Lienhypertexte"/>
          <w:rFonts w:ascii="Arial" w:hAnsi="Arial" w:cs="Arial"/>
          <w:sz w:val="24"/>
          <w:szCs w:val="24"/>
        </w:rPr>
        <w:t>Viracocha</w:t>
      </w:r>
      <w:proofErr w:type="spellEnd"/>
      <w:r w:rsidR="004E3C2B">
        <w:rPr>
          <w:rStyle w:val="Lienhypertexte"/>
          <w:rFonts w:ascii="Arial" w:hAnsi="Arial" w:cs="Arial"/>
          <w:sz w:val="24"/>
          <w:szCs w:val="24"/>
        </w:rPr>
        <w:fldChar w:fldCharType="end"/>
      </w:r>
      <w:r w:rsidRPr="000F3B25">
        <w:rPr>
          <w:rFonts w:ascii="Arial" w:hAnsi="Arial" w:cs="Arial"/>
          <w:sz w:val="24"/>
          <w:szCs w:val="24"/>
        </w:rPr>
        <w:t xml:space="preserve"> à </w:t>
      </w:r>
      <w:proofErr w:type="spellStart"/>
      <w:r w:rsidRPr="000F3B25">
        <w:rPr>
          <w:rFonts w:ascii="Arial" w:hAnsi="Arial" w:cs="Arial"/>
          <w:sz w:val="24"/>
          <w:szCs w:val="24"/>
        </w:rPr>
        <w:t>Cuzco</w:t>
      </w:r>
      <w:proofErr w:type="gramStart"/>
      <w:r w:rsidRPr="000F3B25">
        <w:rPr>
          <w:rFonts w:ascii="Arial" w:hAnsi="Arial" w:cs="Arial"/>
          <w:sz w:val="24"/>
          <w:szCs w:val="24"/>
        </w:rPr>
        <w:t>,</w:t>
      </w:r>
      <w:proofErr w:type="gramEnd"/>
      <w:r w:rsidRPr="000F3B25">
        <w:rPr>
          <w:rFonts w:ascii="Arial" w:hAnsi="Arial" w:cs="Arial"/>
          <w:sz w:val="24"/>
          <w:szCs w:val="24"/>
        </w:rPr>
        <w:fldChar w:fldCharType="begin"/>
      </w:r>
      <w:r w:rsidRPr="000F3B25">
        <w:rPr>
          <w:rFonts w:ascii="Arial" w:hAnsi="Arial" w:cs="Arial"/>
          <w:sz w:val="24"/>
          <w:szCs w:val="24"/>
        </w:rPr>
        <w:instrText xml:space="preserve"> HYPERLINK "http://eden-saga.com/egypte-guizeh-oedipe-west-hancock-schoch-zahi-hawass-la-guerre-du-sphinx.html" </w:instrText>
      </w:r>
      <w:r w:rsidRPr="000F3B25">
        <w:rPr>
          <w:rFonts w:ascii="Arial" w:hAnsi="Arial" w:cs="Arial"/>
          <w:sz w:val="24"/>
          <w:szCs w:val="24"/>
        </w:rPr>
        <w:fldChar w:fldCharType="separate"/>
      </w:r>
      <w:r w:rsidRPr="000F3B25">
        <w:rPr>
          <w:rStyle w:val="Lienhypertexte"/>
          <w:rFonts w:ascii="Arial" w:hAnsi="Arial" w:cs="Arial"/>
          <w:sz w:val="24"/>
          <w:szCs w:val="24"/>
        </w:rPr>
        <w:t>Graham</w:t>
      </w:r>
      <w:proofErr w:type="spellEnd"/>
      <w:r w:rsidRPr="000F3B25">
        <w:rPr>
          <w:rStyle w:val="Lienhypertexte"/>
          <w:rFonts w:ascii="Arial" w:hAnsi="Arial" w:cs="Arial"/>
          <w:sz w:val="24"/>
          <w:szCs w:val="24"/>
        </w:rPr>
        <w:t xml:space="preserve"> Hancock</w:t>
      </w:r>
      <w:r w:rsidRPr="000F3B25">
        <w:rPr>
          <w:rFonts w:ascii="Arial" w:hAnsi="Arial" w:cs="Arial"/>
          <w:sz w:val="24"/>
          <w:szCs w:val="24"/>
        </w:rPr>
        <w:fldChar w:fldCharType="end"/>
      </w:r>
      <w:r w:rsidRPr="000F3B25">
        <w:rPr>
          <w:rFonts w:ascii="Arial" w:hAnsi="Arial" w:cs="Arial"/>
          <w:sz w:val="24"/>
          <w:szCs w:val="24"/>
        </w:rPr>
        <w:t> trouve une autre parenté troublante :</w:t>
      </w:r>
    </w:p>
    <w:p w:rsidR="000A7E2A" w:rsidRPr="000F3B25" w:rsidRDefault="000A7E2A" w:rsidP="000F3B25">
      <w:pPr>
        <w:rPr>
          <w:rFonts w:ascii="Arial" w:hAnsi="Arial" w:cs="Arial"/>
          <w:sz w:val="24"/>
          <w:szCs w:val="24"/>
        </w:rPr>
      </w:pPr>
      <w:r w:rsidRPr="000F3B25">
        <w:rPr>
          <w:rFonts w:ascii="Arial" w:hAnsi="Arial" w:cs="Arial"/>
          <w:sz w:val="24"/>
          <w:szCs w:val="24"/>
        </w:rPr>
        <w:t>« Le temple inca qui se dressait jadis à cet endroit était couvert de sept cents feuilles d’or pur, chacune pesant environ 2 kg. De plus, sa vaste cour intérieure était occupée par des « champs » de pseudo-épis de maïs, eux aussi en or. </w:t>
      </w: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0A7E2A" w:rsidRPr="000F3B25" w:rsidRDefault="000A7E2A"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21DBE95C" wp14:editId="0C94232D">
            <wp:extent cx="952500" cy="952500"/>
            <wp:effectExtent l="0" t="0" r="0" b="0"/>
            <wp:docPr id="55" name="Image 55" descr="Pomme d'or des Hespér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omme d'or des Hespéride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A7E2A" w:rsidRPr="000F3B25" w:rsidRDefault="000A7E2A" w:rsidP="000F3B25">
      <w:pPr>
        <w:rPr>
          <w:rFonts w:ascii="Arial" w:hAnsi="Arial" w:cs="Arial"/>
          <w:sz w:val="24"/>
          <w:szCs w:val="24"/>
        </w:rPr>
      </w:pPr>
      <w:r w:rsidRPr="000F3B25">
        <w:rPr>
          <w:rFonts w:ascii="Arial" w:hAnsi="Arial" w:cs="Arial"/>
          <w:sz w:val="24"/>
          <w:szCs w:val="24"/>
        </w:rPr>
        <w:t> </w:t>
      </w:r>
      <w:r w:rsidRPr="000F3B25">
        <w:rPr>
          <w:rFonts w:ascii="Arial" w:hAnsi="Arial" w:cs="Arial"/>
          <w:sz w:val="24"/>
          <w:szCs w:val="24"/>
        </w:rPr>
        <w:br/>
        <w:t>Je ne peux m’empêcher de penser au </w:t>
      </w:r>
      <w:hyperlink r:id="rId123" w:history="1">
        <w:r w:rsidRPr="000F3B25">
          <w:rPr>
            <w:rStyle w:val="Lienhypertexte"/>
            <w:rFonts w:ascii="Arial" w:hAnsi="Arial" w:cs="Arial"/>
            <w:sz w:val="24"/>
            <w:szCs w:val="24"/>
          </w:rPr>
          <w:t>temple de Salomon</w:t>
        </w:r>
      </w:hyperlink>
      <w:r w:rsidRPr="000F3B25">
        <w:rPr>
          <w:rFonts w:ascii="Arial" w:hAnsi="Arial" w:cs="Arial"/>
          <w:sz w:val="24"/>
          <w:szCs w:val="24"/>
        </w:rPr>
        <w:t>, à Jérusalem, également réputé pour son revêtement de feuilles d’or et son fabuleux verger planté d’arbres en or. »</w:t>
      </w:r>
    </w:p>
    <w:p w:rsidR="000A7E2A" w:rsidRPr="000F3B25" w:rsidRDefault="000A7E2A" w:rsidP="000F3B25">
      <w:pPr>
        <w:rPr>
          <w:rFonts w:ascii="Arial" w:hAnsi="Arial" w:cs="Arial"/>
          <w:sz w:val="24"/>
          <w:szCs w:val="24"/>
        </w:rPr>
      </w:pPr>
      <w:r w:rsidRPr="000F3B25">
        <w:rPr>
          <w:rFonts w:ascii="Arial" w:hAnsi="Arial" w:cs="Arial"/>
          <w:sz w:val="24"/>
          <w:szCs w:val="24"/>
        </w:rPr>
        <w:t>Au jardin des Hespérides poussaient aussi des pommes d’or. Ce métal est le meilleur électro-conducteur. Or le temple de Salomon était équipé de paratonnerres en or eux aussi. Comme le pyramidion sur la </w:t>
      </w:r>
      <w:hyperlink r:id="rId124" w:history="1">
        <w:r w:rsidRPr="000F3B25">
          <w:rPr>
            <w:rStyle w:val="Lienhypertexte"/>
            <w:rFonts w:ascii="Arial" w:hAnsi="Arial" w:cs="Arial"/>
            <w:sz w:val="24"/>
            <w:szCs w:val="24"/>
          </w:rPr>
          <w:t>grande pyramide</w:t>
        </w:r>
      </w:hyperlink>
      <w:r w:rsidRPr="000F3B25">
        <w:rPr>
          <w:rFonts w:ascii="Arial" w:hAnsi="Arial" w:cs="Arial"/>
          <w:sz w:val="24"/>
          <w:szCs w:val="24"/>
        </w:rPr>
        <w:t>.</w:t>
      </w:r>
    </w:p>
    <w:p w:rsidR="000A7E2A" w:rsidRPr="000F3B25" w:rsidRDefault="000A7E2A" w:rsidP="000F3B25">
      <w:pPr>
        <w:rPr>
          <w:rFonts w:ascii="Arial" w:hAnsi="Arial" w:cs="Arial"/>
          <w:sz w:val="24"/>
          <w:szCs w:val="24"/>
        </w:rPr>
      </w:pPr>
    </w:p>
    <w:p w:rsidR="000A7E2A" w:rsidRPr="000F3B25" w:rsidRDefault="000A7E2A" w:rsidP="000F3B25">
      <w:pPr>
        <w:rPr>
          <w:rFonts w:ascii="Arial" w:hAnsi="Arial" w:cs="Arial"/>
          <w:sz w:val="24"/>
          <w:szCs w:val="24"/>
        </w:rPr>
      </w:pPr>
    </w:p>
    <w:p w:rsidR="000A7E2A" w:rsidRPr="000F3B25" w:rsidRDefault="000A7E2A" w:rsidP="000F3B25">
      <w:pPr>
        <w:rPr>
          <w:rFonts w:ascii="Arial" w:hAnsi="Arial" w:cs="Arial"/>
          <w:sz w:val="24"/>
          <w:szCs w:val="24"/>
        </w:rPr>
      </w:pPr>
      <w:r w:rsidRPr="000F3B25">
        <w:rPr>
          <w:rFonts w:ascii="Arial" w:hAnsi="Arial" w:cs="Arial"/>
          <w:sz w:val="24"/>
          <w:szCs w:val="24"/>
        </w:rPr>
        <w:t xml:space="preserve"> Comme chez les </w:t>
      </w:r>
      <w:r w:rsidR="00ED536D" w:rsidRPr="000F3B25">
        <w:rPr>
          <w:rFonts w:ascii="Arial" w:hAnsi="Arial" w:cs="Arial"/>
          <w:sz w:val="24"/>
          <w:szCs w:val="24"/>
        </w:rPr>
        <w:t>Incas,</w:t>
      </w:r>
      <w:r w:rsidRPr="000F3B25">
        <w:rPr>
          <w:rFonts w:ascii="Arial" w:hAnsi="Arial" w:cs="Arial"/>
          <w:sz w:val="24"/>
          <w:szCs w:val="24"/>
        </w:rPr>
        <w:t xml:space="preserve"> les </w:t>
      </w:r>
      <w:r w:rsidR="00ED536D" w:rsidRPr="000F3B25">
        <w:rPr>
          <w:rFonts w:ascii="Arial" w:hAnsi="Arial" w:cs="Arial"/>
          <w:sz w:val="24"/>
          <w:szCs w:val="24"/>
        </w:rPr>
        <w:t>aztèques</w:t>
      </w:r>
      <w:r w:rsidRPr="000F3B25">
        <w:rPr>
          <w:rFonts w:ascii="Arial" w:hAnsi="Arial" w:cs="Arial"/>
          <w:sz w:val="24"/>
          <w:szCs w:val="24"/>
        </w:rPr>
        <w:t xml:space="preserve"> ont pris les espagnols popir de </w:t>
      </w:r>
      <w:r w:rsidR="00ED536D" w:rsidRPr="000F3B25">
        <w:rPr>
          <w:rFonts w:ascii="Arial" w:hAnsi="Arial" w:cs="Arial"/>
          <w:sz w:val="24"/>
          <w:szCs w:val="24"/>
        </w:rPr>
        <w:t>divinités</w:t>
      </w:r>
      <w:r w:rsidRPr="000F3B25">
        <w:rPr>
          <w:rFonts w:ascii="Arial" w:hAnsi="Arial" w:cs="Arial"/>
          <w:sz w:val="24"/>
          <w:szCs w:val="24"/>
        </w:rPr>
        <w:t xml:space="preserve"> </w:t>
      </w:r>
      <w:r w:rsidR="00ED536D" w:rsidRPr="000F3B25">
        <w:rPr>
          <w:rFonts w:ascii="Arial" w:hAnsi="Arial" w:cs="Arial"/>
          <w:sz w:val="24"/>
          <w:szCs w:val="24"/>
        </w:rPr>
        <w:t>assimilées</w:t>
      </w:r>
      <w:r w:rsidR="003F133B" w:rsidRPr="000F3B25">
        <w:rPr>
          <w:rFonts w:ascii="Arial" w:hAnsi="Arial" w:cs="Arial"/>
          <w:sz w:val="24"/>
          <w:szCs w:val="24"/>
        </w:rPr>
        <w:t xml:space="preserve"> aux dieux qui venus de </w:t>
      </w:r>
      <w:r w:rsidR="00ED536D" w:rsidRPr="000F3B25">
        <w:rPr>
          <w:rFonts w:ascii="Arial" w:hAnsi="Arial" w:cs="Arial"/>
          <w:sz w:val="24"/>
          <w:szCs w:val="24"/>
        </w:rPr>
        <w:t>mers</w:t>
      </w:r>
      <w:r w:rsidR="003F133B" w:rsidRPr="000F3B25">
        <w:rPr>
          <w:rFonts w:ascii="Arial" w:hAnsi="Arial" w:cs="Arial"/>
          <w:sz w:val="24"/>
          <w:szCs w:val="24"/>
        </w:rPr>
        <w:t xml:space="preserve"> leur avaient </w:t>
      </w:r>
      <w:r w:rsidR="00ED536D" w:rsidRPr="000F3B25">
        <w:rPr>
          <w:rFonts w:ascii="Arial" w:hAnsi="Arial" w:cs="Arial"/>
          <w:sz w:val="24"/>
          <w:szCs w:val="24"/>
        </w:rPr>
        <w:t>apporté</w:t>
      </w:r>
      <w:r w:rsidR="003F133B" w:rsidRPr="000F3B25">
        <w:rPr>
          <w:rFonts w:ascii="Arial" w:hAnsi="Arial" w:cs="Arial"/>
          <w:sz w:val="24"/>
          <w:szCs w:val="24"/>
        </w:rPr>
        <w:t xml:space="preserve"> initialement la civiilisation</w:t>
      </w:r>
      <w:r w:rsidR="00ED536D" w:rsidRPr="000F3B25">
        <w:rPr>
          <w:rFonts w:ascii="Arial" w:hAnsi="Arial" w:cs="Arial"/>
          <w:sz w:val="24"/>
          <w:szCs w:val="24"/>
        </w:rPr>
        <w:t>, et</w:t>
      </w:r>
      <w:r w:rsidRPr="000F3B25">
        <w:rPr>
          <w:rFonts w:ascii="Arial" w:hAnsi="Arial" w:cs="Arial"/>
          <w:sz w:val="24"/>
          <w:szCs w:val="24"/>
        </w:rPr>
        <w:t xml:space="preserve"> n’ont pas oppose de </w:t>
      </w:r>
      <w:r w:rsidR="00ED536D" w:rsidRPr="000F3B25">
        <w:rPr>
          <w:rFonts w:ascii="Arial" w:hAnsi="Arial" w:cs="Arial"/>
          <w:sz w:val="24"/>
          <w:szCs w:val="24"/>
        </w:rPr>
        <w:t>résistance</w:t>
      </w:r>
      <w:r w:rsidRPr="000F3B25">
        <w:rPr>
          <w:rFonts w:ascii="Arial" w:hAnsi="Arial" w:cs="Arial"/>
          <w:sz w:val="24"/>
          <w:szCs w:val="24"/>
        </w:rPr>
        <w:t xml:space="preserve"> a leur </w:t>
      </w:r>
      <w:r w:rsidR="00ED536D" w:rsidRPr="000F3B25">
        <w:rPr>
          <w:rFonts w:ascii="Arial" w:hAnsi="Arial" w:cs="Arial"/>
          <w:sz w:val="24"/>
          <w:szCs w:val="24"/>
        </w:rPr>
        <w:t>arrivée</w:t>
      </w:r>
      <w:r w:rsidRPr="000F3B25">
        <w:rPr>
          <w:rFonts w:ascii="Arial" w:hAnsi="Arial" w:cs="Arial"/>
          <w:sz w:val="24"/>
          <w:szCs w:val="24"/>
        </w:rPr>
        <w:t>.</w:t>
      </w:r>
    </w:p>
    <w:p w:rsidR="003F133B" w:rsidRPr="000F3B25" w:rsidRDefault="003F133B" w:rsidP="000F3B25">
      <w:pPr>
        <w:rPr>
          <w:rFonts w:ascii="Arial" w:hAnsi="Arial" w:cs="Arial"/>
          <w:sz w:val="24"/>
          <w:szCs w:val="24"/>
        </w:rPr>
      </w:pPr>
    </w:p>
    <w:p w:rsidR="003F133B" w:rsidRPr="000F3B25" w:rsidRDefault="003F133B" w:rsidP="000F3B25">
      <w:pPr>
        <w:rPr>
          <w:rFonts w:ascii="Arial" w:hAnsi="Arial" w:cs="Arial"/>
          <w:sz w:val="24"/>
          <w:szCs w:val="24"/>
        </w:rPr>
      </w:pPr>
    </w:p>
    <w:p w:rsidR="003F133B" w:rsidRPr="000F3B25" w:rsidRDefault="003F133B" w:rsidP="000F3B25">
      <w:pPr>
        <w:rPr>
          <w:rFonts w:ascii="Arial" w:hAnsi="Arial" w:cs="Arial"/>
          <w:sz w:val="24"/>
          <w:szCs w:val="24"/>
        </w:rPr>
      </w:pPr>
      <w:r w:rsidRPr="000F3B25">
        <w:rPr>
          <w:rFonts w:ascii="Arial" w:hAnsi="Arial" w:cs="Arial"/>
          <w:sz w:val="24"/>
          <w:szCs w:val="24"/>
        </w:rPr>
        <w:t xml:space="preserve">La morphologie de </w:t>
      </w:r>
      <w:r w:rsidR="00ED536D" w:rsidRPr="000F3B25">
        <w:rPr>
          <w:rFonts w:ascii="Arial" w:hAnsi="Arial" w:cs="Arial"/>
          <w:sz w:val="24"/>
          <w:szCs w:val="24"/>
        </w:rPr>
        <w:t>statues</w:t>
      </w:r>
      <w:r w:rsidRPr="000F3B25">
        <w:rPr>
          <w:rFonts w:ascii="Arial" w:hAnsi="Arial" w:cs="Arial"/>
          <w:sz w:val="24"/>
          <w:szCs w:val="24"/>
        </w:rPr>
        <w:t xml:space="preserve"> de </w:t>
      </w:r>
      <w:r w:rsidR="00ED536D" w:rsidRPr="000F3B25">
        <w:rPr>
          <w:rFonts w:ascii="Arial" w:hAnsi="Arial" w:cs="Arial"/>
          <w:sz w:val="24"/>
          <w:szCs w:val="24"/>
        </w:rPr>
        <w:t>olmèques</w:t>
      </w:r>
    </w:p>
    <w:p w:rsidR="003F133B" w:rsidRPr="000F3B25" w:rsidRDefault="003F133B" w:rsidP="000F3B25">
      <w:pPr>
        <w:rPr>
          <w:rFonts w:ascii="Arial" w:hAnsi="Arial" w:cs="Arial"/>
          <w:sz w:val="24"/>
          <w:szCs w:val="24"/>
        </w:rPr>
      </w:pPr>
    </w:p>
    <w:p w:rsidR="003F133B" w:rsidRPr="000F3B25" w:rsidRDefault="003F133B" w:rsidP="000F3B25">
      <w:pPr>
        <w:rPr>
          <w:rFonts w:ascii="Arial" w:hAnsi="Arial" w:cs="Arial"/>
          <w:sz w:val="24"/>
          <w:szCs w:val="24"/>
        </w:rPr>
      </w:pPr>
      <w:r w:rsidRPr="000F3B25">
        <w:rPr>
          <w:rFonts w:ascii="Arial" w:hAnsi="Arial" w:cs="Arial"/>
          <w:sz w:val="24"/>
          <w:szCs w:val="24"/>
        </w:rPr>
        <w:lastRenderedPageBreak/>
        <w:t xml:space="preserve">Comme </w:t>
      </w:r>
      <w:r w:rsidR="00ED536D" w:rsidRPr="000F3B25">
        <w:rPr>
          <w:rFonts w:ascii="Arial" w:hAnsi="Arial" w:cs="Arial"/>
          <w:sz w:val="24"/>
          <w:szCs w:val="24"/>
        </w:rPr>
        <w:t>déjà</w:t>
      </w:r>
      <w:r w:rsidRPr="000F3B25">
        <w:rPr>
          <w:rFonts w:ascii="Arial" w:hAnsi="Arial" w:cs="Arial"/>
          <w:sz w:val="24"/>
          <w:szCs w:val="24"/>
        </w:rPr>
        <w:t xml:space="preserve"> dit ce </w:t>
      </w:r>
      <w:r w:rsidR="00ED536D" w:rsidRPr="000F3B25">
        <w:rPr>
          <w:rFonts w:ascii="Arial" w:hAnsi="Arial" w:cs="Arial"/>
          <w:sz w:val="24"/>
          <w:szCs w:val="24"/>
        </w:rPr>
        <w:t>statues</w:t>
      </w:r>
      <w:r w:rsidRPr="000F3B25">
        <w:rPr>
          <w:rFonts w:ascii="Arial" w:hAnsi="Arial" w:cs="Arial"/>
          <w:sz w:val="24"/>
          <w:szCs w:val="24"/>
        </w:rPr>
        <w:t xml:space="preserve"> de centre </w:t>
      </w:r>
      <w:r w:rsidR="00ED536D" w:rsidRPr="000F3B25">
        <w:rPr>
          <w:rFonts w:ascii="Arial" w:hAnsi="Arial" w:cs="Arial"/>
          <w:sz w:val="24"/>
          <w:szCs w:val="24"/>
        </w:rPr>
        <w:t>Amérique</w:t>
      </w:r>
      <w:r w:rsidRPr="000F3B25">
        <w:rPr>
          <w:rFonts w:ascii="Arial" w:hAnsi="Arial" w:cs="Arial"/>
          <w:sz w:val="24"/>
          <w:szCs w:val="24"/>
        </w:rPr>
        <w:t xml:space="preserve"> n’ont pas de morphologie des </w:t>
      </w:r>
      <w:r w:rsidR="00ED536D" w:rsidRPr="000F3B25">
        <w:rPr>
          <w:rFonts w:ascii="Arial" w:hAnsi="Arial" w:cs="Arial"/>
          <w:sz w:val="24"/>
          <w:szCs w:val="24"/>
        </w:rPr>
        <w:t>populations</w:t>
      </w:r>
      <w:r w:rsidRPr="000F3B25">
        <w:rPr>
          <w:rFonts w:ascii="Arial" w:hAnsi="Arial" w:cs="Arial"/>
          <w:sz w:val="24"/>
          <w:szCs w:val="24"/>
        </w:rPr>
        <w:t xml:space="preserve"> andines ;</w:t>
      </w:r>
    </w:p>
    <w:p w:rsidR="003F133B" w:rsidRPr="000F3B25" w:rsidRDefault="003F133B" w:rsidP="000F3B25">
      <w:pPr>
        <w:rPr>
          <w:rFonts w:ascii="Arial" w:hAnsi="Arial" w:cs="Arial"/>
          <w:sz w:val="24"/>
          <w:szCs w:val="24"/>
        </w:rPr>
      </w:pPr>
    </w:p>
    <w:p w:rsidR="003F133B" w:rsidRPr="00B77A3F" w:rsidRDefault="003F133B" w:rsidP="000F3B25">
      <w:pPr>
        <w:rPr>
          <w:rFonts w:ascii="Arial" w:hAnsi="Arial" w:cs="Arial"/>
          <w:sz w:val="24"/>
          <w:szCs w:val="24"/>
          <w:u w:val="single"/>
        </w:rPr>
      </w:pPr>
      <w:r w:rsidRPr="00B77A3F">
        <w:rPr>
          <w:rFonts w:ascii="Arial" w:hAnsi="Arial" w:cs="Arial"/>
          <w:sz w:val="24"/>
          <w:szCs w:val="24"/>
          <w:u w:val="single"/>
        </w:rPr>
        <w:t>Vo</w:t>
      </w:r>
      <w:r w:rsidR="00B77A3F" w:rsidRPr="00B77A3F">
        <w:rPr>
          <w:rFonts w:ascii="Arial" w:hAnsi="Arial" w:cs="Arial"/>
          <w:sz w:val="24"/>
          <w:szCs w:val="24"/>
          <w:u w:val="single"/>
        </w:rPr>
        <w:t>i</w:t>
      </w:r>
      <w:r w:rsidRPr="00B77A3F">
        <w:rPr>
          <w:rFonts w:ascii="Arial" w:hAnsi="Arial" w:cs="Arial"/>
          <w:sz w:val="24"/>
          <w:szCs w:val="24"/>
          <w:u w:val="single"/>
        </w:rPr>
        <w:t xml:space="preserve">r </w:t>
      </w:r>
      <w:r w:rsidR="00ED536D" w:rsidRPr="00B77A3F">
        <w:rPr>
          <w:rFonts w:ascii="Arial" w:hAnsi="Arial" w:cs="Arial"/>
          <w:sz w:val="24"/>
          <w:szCs w:val="24"/>
          <w:u w:val="single"/>
        </w:rPr>
        <w:t>ci-dessous</w:t>
      </w:r>
      <w:r w:rsidRPr="00B77A3F">
        <w:rPr>
          <w:rFonts w:ascii="Arial" w:hAnsi="Arial" w:cs="Arial"/>
          <w:sz w:val="24"/>
          <w:szCs w:val="24"/>
          <w:u w:val="single"/>
        </w:rPr>
        <w:t xml:space="preserve"> ce qu’on trouve sur internet</w:t>
      </w:r>
    </w:p>
    <w:p w:rsidR="003F133B" w:rsidRPr="000F3B25" w:rsidRDefault="003F133B" w:rsidP="000F3B25">
      <w:pPr>
        <w:rPr>
          <w:rFonts w:ascii="Arial" w:hAnsi="Arial" w:cs="Arial"/>
          <w:sz w:val="24"/>
          <w:szCs w:val="24"/>
        </w:rPr>
      </w:pPr>
    </w:p>
    <w:p w:rsidR="003F133B" w:rsidRPr="000F3B25" w:rsidRDefault="003F133B" w:rsidP="000F3B25">
      <w:pPr>
        <w:rPr>
          <w:rFonts w:ascii="Arial" w:hAnsi="Arial" w:cs="Arial"/>
          <w:sz w:val="24"/>
          <w:szCs w:val="24"/>
        </w:rPr>
      </w:pPr>
    </w:p>
    <w:p w:rsidR="000A7E2A" w:rsidRPr="000F3B25" w:rsidRDefault="000A7E2A" w:rsidP="000F3B25">
      <w:pPr>
        <w:rPr>
          <w:rFonts w:ascii="Arial" w:hAnsi="Arial" w:cs="Arial"/>
          <w:sz w:val="24"/>
          <w:szCs w:val="24"/>
        </w:rPr>
      </w:pPr>
    </w:p>
    <w:p w:rsidR="000A7E2A" w:rsidRPr="000F3B25" w:rsidRDefault="000A7E2A" w:rsidP="000F3B25">
      <w:pPr>
        <w:rPr>
          <w:rFonts w:ascii="Arial" w:hAnsi="Arial" w:cs="Arial"/>
          <w:sz w:val="24"/>
          <w:szCs w:val="24"/>
        </w:rPr>
      </w:pPr>
      <w:r w:rsidRPr="000F3B25">
        <w:rPr>
          <w:rFonts w:ascii="Arial" w:hAnsi="Arial" w:cs="Arial"/>
          <w:sz w:val="24"/>
          <w:szCs w:val="24"/>
        </w:rPr>
        <w:t> </w:t>
      </w:r>
    </w:p>
    <w:p w:rsidR="003F133B" w:rsidRPr="00B77A3F" w:rsidRDefault="00123D1D" w:rsidP="000F3B25">
      <w:pPr>
        <w:rPr>
          <w:rFonts w:ascii="Arial" w:hAnsi="Arial" w:cs="Arial"/>
          <w:b/>
          <w:sz w:val="24"/>
          <w:szCs w:val="24"/>
        </w:rPr>
      </w:pPr>
      <w:r>
        <w:rPr>
          <w:rFonts w:ascii="Arial" w:hAnsi="Arial" w:cs="Arial"/>
          <w:b/>
          <w:sz w:val="24"/>
          <w:szCs w:val="24"/>
        </w:rPr>
        <w:t>10</w:t>
      </w:r>
      <w:r w:rsidR="002A0FA2">
        <w:rPr>
          <w:rFonts w:ascii="Arial" w:hAnsi="Arial" w:cs="Arial"/>
          <w:b/>
          <w:sz w:val="24"/>
          <w:szCs w:val="24"/>
        </w:rPr>
        <w:t>°</w:t>
      </w:r>
      <w:r w:rsidR="003F133B" w:rsidRPr="00B77A3F">
        <w:rPr>
          <w:rFonts w:ascii="Arial" w:hAnsi="Arial" w:cs="Arial"/>
          <w:b/>
          <w:sz w:val="24"/>
          <w:szCs w:val="24"/>
        </w:rPr>
        <w:t>Les Olmèques</w:t>
      </w:r>
    </w:p>
    <w:p w:rsidR="003F133B" w:rsidRPr="000F3B25" w:rsidRDefault="003F133B" w:rsidP="000F3B25">
      <w:pPr>
        <w:rPr>
          <w:rFonts w:ascii="Arial" w:hAnsi="Arial" w:cs="Arial"/>
          <w:sz w:val="24"/>
          <w:szCs w:val="24"/>
        </w:rPr>
      </w:pPr>
      <w:r w:rsidRPr="000F3B25">
        <w:rPr>
          <w:rFonts w:ascii="Arial" w:hAnsi="Arial" w:cs="Arial"/>
          <w:sz w:val="24"/>
          <w:szCs w:val="24"/>
        </w:rPr>
        <w:t>Les têtes olmèques</w:t>
      </w:r>
    </w:p>
    <w:p w:rsidR="003F133B" w:rsidRPr="000F3B25" w:rsidRDefault="003F133B" w:rsidP="000F3B25">
      <w:pPr>
        <w:rPr>
          <w:rFonts w:ascii="Arial" w:hAnsi="Arial" w:cs="Arial"/>
          <w:sz w:val="24"/>
          <w:szCs w:val="24"/>
        </w:rPr>
      </w:pPr>
      <w:r w:rsidRPr="000F3B25">
        <w:rPr>
          <w:rFonts w:ascii="Arial" w:hAnsi="Arial" w:cs="Arial"/>
          <w:sz w:val="24"/>
          <w:szCs w:val="24"/>
        </w:rPr>
        <w:t>La civilisation Olmèque est la plus ancienne et la plus mystérieuse civilisation du Mexique. Le bassin inférieur du Rio Coatzecoalcos correspond à peu près au berceau légendaire de la civilisation des Olmèques.</w:t>
      </w:r>
      <w:r w:rsidRPr="000F3B25">
        <w:rPr>
          <w:rFonts w:ascii="Arial" w:hAnsi="Arial" w:cs="Arial"/>
          <w:sz w:val="24"/>
          <w:szCs w:val="24"/>
        </w:rPr>
        <w:br/>
        <w:t>Baptisées « Peuple du caoutchouc » par les Aztèques, les Olmèques sont apparus au cours du second millénaire avant notre ère pour disparaître 1 500 ans avant l’essor de l’empire Aztèque.</w:t>
      </w:r>
      <w:r w:rsidRPr="000F3B25">
        <w:rPr>
          <w:rFonts w:ascii="Arial" w:hAnsi="Arial" w:cs="Arial"/>
          <w:sz w:val="24"/>
          <w:szCs w:val="24"/>
        </w:rPr>
        <w:br/>
        <w:t>Civilisation fondatrice de toutes celles qui ont suivi, la région du berceau Olmèque produit de grandes quantités de caoutchouc d’où son nom.</w:t>
      </w:r>
      <w:r w:rsidRPr="000F3B25">
        <w:rPr>
          <w:rFonts w:ascii="Arial" w:hAnsi="Arial" w:cs="Arial"/>
          <w:sz w:val="24"/>
          <w:szCs w:val="24"/>
        </w:rPr>
        <w:br/>
        <w:t>Les Aztèques trouvèrent dans cette région des objets rituels d’origine Olmèque et les conservèrent dans leurs propres temples.</w:t>
      </w:r>
      <w:r w:rsidRPr="000F3B25">
        <w:rPr>
          <w:rFonts w:ascii="Arial" w:hAnsi="Arial" w:cs="Arial"/>
          <w:sz w:val="24"/>
          <w:szCs w:val="24"/>
        </w:rPr>
        <w:br/>
        <w:t>Malheureusement, ce bassin est exploité pour le forage pétrolier depuis 1973. Les maigres vestiges archéologiques non détruits par les Espagnols l’ont été par le dieu « argent ».</w:t>
      </w:r>
    </w:p>
    <w:p w:rsidR="003F133B" w:rsidRPr="000F3B25" w:rsidRDefault="003F133B" w:rsidP="000F3B25">
      <w:pPr>
        <w:rPr>
          <w:rFonts w:ascii="Arial" w:hAnsi="Arial" w:cs="Arial"/>
          <w:sz w:val="24"/>
          <w:szCs w:val="24"/>
        </w:rPr>
      </w:pPr>
      <w:r w:rsidRPr="000F3B25">
        <w:rPr>
          <w:rFonts w:ascii="Arial" w:hAnsi="Arial" w:cs="Arial"/>
          <w:sz w:val="24"/>
          <w:szCs w:val="24"/>
        </w:rPr>
        <w:t>L’origine Olmèque</w:t>
      </w:r>
    </w:p>
    <w:p w:rsidR="003F133B" w:rsidRPr="000F3B25" w:rsidRDefault="003F133B" w:rsidP="000F3B25">
      <w:pPr>
        <w:rPr>
          <w:rFonts w:ascii="Arial" w:hAnsi="Arial" w:cs="Arial"/>
          <w:sz w:val="24"/>
          <w:szCs w:val="24"/>
        </w:rPr>
      </w:pPr>
      <w:r w:rsidRPr="000F3B25">
        <w:rPr>
          <w:rFonts w:ascii="Arial" w:hAnsi="Arial" w:cs="Arial"/>
          <w:sz w:val="24"/>
          <w:szCs w:val="24"/>
        </w:rPr>
        <w:t>Le problème est qu’il ne reste rien, hormis des œuvres d’art, qui puisse nous renseigner sur la nature et l’origine de la civilisation Olmèque.</w:t>
      </w:r>
      <w:r w:rsidRPr="000F3B25">
        <w:rPr>
          <w:rFonts w:ascii="Arial" w:hAnsi="Arial" w:cs="Arial"/>
          <w:sz w:val="24"/>
          <w:szCs w:val="24"/>
        </w:rPr>
        <w:br/>
        <w:t>La seule certitude est que ce peuple est apparu en Amérique centrale vers 1 500 avant notre ère alors qu’il avait déjà atteint un stade de développement très avancé.</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2A163B08" wp14:editId="31E378E6">
            <wp:extent cx="5276850" cy="6000750"/>
            <wp:effectExtent l="0" t="0" r="0" b="0"/>
            <wp:docPr id="57" name="Image 57" descr="Homme jaguar. Olm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me jaguar. Olmequ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76850" cy="600075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Figure de l'homme jaguar (Museum of Natural History). By </w:t>
      </w:r>
      <w:hyperlink r:id="rId126" w:tgtFrame="_blank" w:history="1">
        <w:r w:rsidRPr="000F3B25">
          <w:rPr>
            <w:rStyle w:val="Lienhypertexte"/>
            <w:rFonts w:ascii="Arial" w:hAnsi="Arial" w:cs="Arial"/>
            <w:sz w:val="24"/>
            <w:szCs w:val="24"/>
          </w:rPr>
          <w:t>Madman 2001</w:t>
        </w:r>
      </w:hyperlink>
    </w:p>
    <w:p w:rsidR="003F133B" w:rsidRPr="000F3B25" w:rsidRDefault="003F133B" w:rsidP="000F3B25">
      <w:pPr>
        <w:rPr>
          <w:rFonts w:ascii="Arial" w:hAnsi="Arial" w:cs="Arial"/>
          <w:sz w:val="24"/>
          <w:szCs w:val="24"/>
        </w:rPr>
      </w:pPr>
      <w:r w:rsidRPr="000F3B25">
        <w:rPr>
          <w:rFonts w:ascii="Arial" w:hAnsi="Arial" w:cs="Arial"/>
          <w:sz w:val="24"/>
          <w:szCs w:val="24"/>
        </w:rPr>
        <w:t>La vérité est que l’on ne sait rien de l’organisation sociale, des rites ou de la langue des Olmèques.</w:t>
      </w:r>
      <w:r w:rsidRPr="000F3B25">
        <w:rPr>
          <w:rFonts w:ascii="Arial" w:hAnsi="Arial" w:cs="Arial"/>
          <w:sz w:val="24"/>
          <w:szCs w:val="24"/>
        </w:rPr>
        <w:br/>
        <w:t>On ne sait même pas à quel groupe ethnique ils appartenaient. Aucun squelette n’a été découvert.</w:t>
      </w:r>
    </w:p>
    <w:p w:rsidR="003F133B" w:rsidRPr="000F3B25" w:rsidRDefault="003F133B" w:rsidP="000F3B25">
      <w:pPr>
        <w:rPr>
          <w:rFonts w:ascii="Arial" w:hAnsi="Arial" w:cs="Arial"/>
          <w:sz w:val="24"/>
          <w:szCs w:val="24"/>
        </w:rPr>
      </w:pPr>
      <w:r w:rsidRPr="000F3B25">
        <w:rPr>
          <w:rFonts w:ascii="Arial" w:hAnsi="Arial" w:cs="Arial"/>
          <w:sz w:val="24"/>
          <w:szCs w:val="24"/>
        </w:rPr>
        <w:t>La religion olmèque, mal connue, est marquée par la prédominance du dieu-jaguar. La figure ci-dessous est caractéristique des nombreuses représentations d'homme-jaguar.</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7EA1E4F8" wp14:editId="23DA00FF">
            <wp:extent cx="4067175" cy="6096000"/>
            <wp:effectExtent l="0" t="0" r="9525" b="0"/>
            <wp:docPr id="58" name="Image 58" descr="Dieu jaguar Olm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u jaguar Olmèqu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67175" cy="609600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Dieu-jaguar. La Venta. By </w:t>
      </w:r>
      <w:hyperlink r:id="rId128" w:tgtFrame="_blank" w:history="1">
        <w:r w:rsidRPr="000F3B25">
          <w:rPr>
            <w:rStyle w:val="Lienhypertexte"/>
            <w:rFonts w:ascii="Arial" w:hAnsi="Arial" w:cs="Arial"/>
            <w:sz w:val="24"/>
            <w:szCs w:val="24"/>
          </w:rPr>
          <w:t>stevendepolo</w:t>
        </w:r>
      </w:hyperlink>
    </w:p>
    <w:p w:rsidR="003F133B" w:rsidRPr="000F3B25" w:rsidRDefault="003F133B" w:rsidP="000F3B25">
      <w:pPr>
        <w:rPr>
          <w:rFonts w:ascii="Arial" w:hAnsi="Arial" w:cs="Arial"/>
          <w:sz w:val="24"/>
          <w:szCs w:val="24"/>
        </w:rPr>
      </w:pPr>
      <w:r w:rsidRPr="000F3B25">
        <w:rPr>
          <w:rFonts w:ascii="Arial" w:hAnsi="Arial" w:cs="Arial"/>
          <w:sz w:val="24"/>
          <w:szCs w:val="24"/>
        </w:rPr>
        <w:t>Les représentations anthropomorphes olmèques appartiennent à deux types. L'un est négroïde, l'autre est plus fin.</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7D64F6B2" wp14:editId="2559167B">
            <wp:extent cx="3486150" cy="5238750"/>
            <wp:effectExtent l="0" t="0" r="0" b="0"/>
            <wp:docPr id="59" name="Image 59" descr="Statue olmèque. La V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ue olmèque. La Venta"/>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86150" cy="523875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Statue. La Venta. By </w:t>
      </w:r>
      <w:hyperlink r:id="rId130" w:tgtFrame="_blank" w:history="1">
        <w:r w:rsidRPr="000F3B25">
          <w:rPr>
            <w:rStyle w:val="Lienhypertexte"/>
            <w:rFonts w:ascii="Arial" w:hAnsi="Arial" w:cs="Arial"/>
            <w:sz w:val="24"/>
            <w:szCs w:val="24"/>
          </w:rPr>
          <w:t>Jami Dwyer</w:t>
        </w:r>
      </w:hyperlink>
    </w:p>
    <w:p w:rsidR="003F133B" w:rsidRPr="000F3B25" w:rsidRDefault="003F133B" w:rsidP="000F3B25">
      <w:pPr>
        <w:rPr>
          <w:rFonts w:ascii="Arial" w:hAnsi="Arial" w:cs="Arial"/>
          <w:sz w:val="24"/>
          <w:szCs w:val="24"/>
        </w:rPr>
      </w:pPr>
      <w:r w:rsidRPr="000F3B25">
        <w:rPr>
          <w:rFonts w:ascii="Arial" w:hAnsi="Arial" w:cs="Arial"/>
          <w:sz w:val="24"/>
          <w:szCs w:val="24"/>
        </w:rPr>
        <w:t>Les figures de nouveau-nés sont un thème majeur de la sculpture olmèque.</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65C0446C" wp14:editId="1C0DD7FA">
            <wp:extent cx="3686175" cy="6191250"/>
            <wp:effectExtent l="0" t="0" r="9525" b="0"/>
            <wp:docPr id="60" name="Image 60" descr="Statue d'un bébé olm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ue d'un bébé olmèqu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86175" cy="619125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Statue de nouveau-né. By </w:t>
      </w:r>
      <w:hyperlink r:id="rId132" w:tgtFrame="_blank" w:history="1">
        <w:r w:rsidRPr="000F3B25">
          <w:rPr>
            <w:rStyle w:val="Lienhypertexte"/>
            <w:rFonts w:ascii="Arial" w:hAnsi="Arial" w:cs="Arial"/>
            <w:sz w:val="24"/>
            <w:szCs w:val="24"/>
          </w:rPr>
          <w:t>Madman 2001</w:t>
        </w:r>
      </w:hyperlink>
    </w:p>
    <w:p w:rsidR="003F133B" w:rsidRPr="000F3B25" w:rsidRDefault="003F133B" w:rsidP="000F3B25">
      <w:pPr>
        <w:rPr>
          <w:rFonts w:ascii="Arial" w:hAnsi="Arial" w:cs="Arial"/>
          <w:sz w:val="24"/>
          <w:szCs w:val="24"/>
        </w:rPr>
      </w:pPr>
      <w:r w:rsidRPr="000F3B25">
        <w:rPr>
          <w:rFonts w:ascii="Arial" w:hAnsi="Arial" w:cs="Arial"/>
          <w:sz w:val="24"/>
          <w:szCs w:val="24"/>
        </w:rPr>
        <w:t>On peut aisément faire un comparatif entre l’énigme Olmèque et l’énigme égyptienne. Les vestiges archéologiques égyptiens laissent penser que la civilisation égyptienne ancienne a surgi d’un seul coup en étant déjà entièrement constituée.</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5A234525" wp14:editId="1620868B">
            <wp:extent cx="4638675" cy="6096000"/>
            <wp:effectExtent l="0" t="0" r="9525" b="0"/>
            <wp:docPr id="61" name="Image 61" descr="Figurine olm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ine olmequ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38675" cy="609600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Figurine en céramique. By </w:t>
      </w:r>
      <w:hyperlink r:id="rId134" w:tgtFrame="_blank" w:history="1">
        <w:r w:rsidRPr="000F3B25">
          <w:rPr>
            <w:rStyle w:val="Lienhypertexte"/>
            <w:rFonts w:ascii="Arial" w:hAnsi="Arial" w:cs="Arial"/>
            <w:sz w:val="24"/>
            <w:szCs w:val="24"/>
          </w:rPr>
          <w:t>shooting brooklyn</w:t>
        </w:r>
      </w:hyperlink>
    </w:p>
    <w:p w:rsidR="003F133B" w:rsidRPr="000F3B25" w:rsidRDefault="003F133B" w:rsidP="000F3B25">
      <w:pPr>
        <w:rPr>
          <w:rFonts w:ascii="Arial" w:hAnsi="Arial" w:cs="Arial"/>
          <w:sz w:val="24"/>
          <w:szCs w:val="24"/>
        </w:rPr>
      </w:pPr>
      <w:r w:rsidRPr="000F3B25">
        <w:rPr>
          <w:rFonts w:ascii="Arial" w:hAnsi="Arial" w:cs="Arial"/>
          <w:sz w:val="24"/>
          <w:szCs w:val="24"/>
        </w:rPr>
        <w:t>Ces savoir-faire technologiques auraient normalement dû prendre plusieurs centaines, voire milliers d’années d’acquisition.</w:t>
      </w:r>
      <w:r w:rsidRPr="000F3B25">
        <w:rPr>
          <w:rFonts w:ascii="Arial" w:hAnsi="Arial" w:cs="Arial"/>
          <w:sz w:val="24"/>
          <w:szCs w:val="24"/>
        </w:rPr>
        <w:br/>
        <w:t>Aucune trace d’évolution, d’un état primitif à une société avancée, n’a été découverte.</w:t>
      </w:r>
    </w:p>
    <w:p w:rsidR="003F133B" w:rsidRPr="000F3B25" w:rsidRDefault="003F133B" w:rsidP="000F3B25">
      <w:pPr>
        <w:rPr>
          <w:rFonts w:ascii="Arial" w:hAnsi="Arial" w:cs="Arial"/>
          <w:sz w:val="24"/>
          <w:szCs w:val="24"/>
        </w:rPr>
      </w:pPr>
      <w:r w:rsidRPr="000F3B25">
        <w:rPr>
          <w:rFonts w:ascii="Arial" w:hAnsi="Arial" w:cs="Arial"/>
          <w:sz w:val="24"/>
          <w:szCs w:val="24"/>
        </w:rPr>
        <w:t>John Anthony West, historien écrit:</w:t>
      </w:r>
    </w:p>
    <w:p w:rsidR="003F133B" w:rsidRPr="000F3B25" w:rsidRDefault="003F133B" w:rsidP="000F3B25">
      <w:pPr>
        <w:rPr>
          <w:rFonts w:ascii="Arial" w:hAnsi="Arial" w:cs="Arial"/>
          <w:sz w:val="24"/>
          <w:szCs w:val="24"/>
        </w:rPr>
      </w:pPr>
      <w:r w:rsidRPr="000F3B25">
        <w:rPr>
          <w:rFonts w:ascii="Arial" w:hAnsi="Arial" w:cs="Arial"/>
          <w:sz w:val="24"/>
          <w:szCs w:val="24"/>
        </w:rPr>
        <w:t>“ Comment une civilisation aussi complexe peut-elle surgir déjà toute faite ? La solution de cette énigme coule de source : la civilisation égyptienne n’est pas le fuit d’une évolution, c’est un héritage. »</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78D63DC3" wp14:editId="4E0C55AE">
            <wp:extent cx="5524500" cy="3276600"/>
            <wp:effectExtent l="0" t="0" r="0" b="0"/>
            <wp:docPr id="62" name="Image 62" descr="Comparatif de la tête du Sphinx de Gizeh  et d'une tête olm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aratif de la tête du Sphinx de Gizeh  et d'une tête olmèqu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24500" cy="327660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Comparatif de la tête du Sphinx de Gizeh (Egypte) et d'une tête olmèque trouvée à La Venta (Mexique). Il faut reconnaître que la ressemblance est troublante</w:t>
      </w:r>
    </w:p>
    <w:p w:rsidR="003F133B" w:rsidRPr="000F3B25" w:rsidRDefault="003F133B" w:rsidP="000F3B25">
      <w:pPr>
        <w:rPr>
          <w:rFonts w:ascii="Arial" w:hAnsi="Arial" w:cs="Arial"/>
          <w:sz w:val="24"/>
          <w:szCs w:val="24"/>
        </w:rPr>
      </w:pPr>
      <w:r w:rsidRPr="000F3B25">
        <w:rPr>
          <w:rFonts w:ascii="Arial" w:hAnsi="Arial" w:cs="Arial"/>
          <w:sz w:val="24"/>
          <w:szCs w:val="24"/>
        </w:rPr>
        <w:t>On retrouve exactement le même cas de figure avec la civilisation Olmèque. Elle semble avoir surgi du néant.</w:t>
      </w:r>
      <w:r w:rsidRPr="000F3B25">
        <w:rPr>
          <w:rFonts w:ascii="Arial" w:hAnsi="Arial" w:cs="Arial"/>
          <w:sz w:val="24"/>
          <w:szCs w:val="24"/>
        </w:rPr>
        <w:br/>
        <w:t>Il n’y a aucun doute sur le fait que la civilisation olmèque est la civilisation mère de l’Amérique centrale.</w:t>
      </w:r>
      <w:r w:rsidRPr="000F3B25">
        <w:rPr>
          <w:rFonts w:ascii="Arial" w:hAnsi="Arial" w:cs="Arial"/>
          <w:sz w:val="24"/>
          <w:szCs w:val="24"/>
        </w:rPr>
        <w:br/>
        <w:t>Elle est beaucoup plus ancienne que celle des Mayas.</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4A3FC728" wp14:editId="0BC8264C">
            <wp:extent cx="5715000" cy="3048000"/>
            <wp:effectExtent l="0" t="0" r="0" b="0"/>
            <wp:docPr id="63" name="Image 63" descr="Sculpture Olmeque. La V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ulpture Olmeque. La Venta"/>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 xml:space="preserve">Sculpture de La </w:t>
      </w:r>
      <w:proofErr w:type="gramStart"/>
      <w:r w:rsidRPr="000F3B25">
        <w:rPr>
          <w:rFonts w:ascii="Arial" w:hAnsi="Arial" w:cs="Arial"/>
          <w:sz w:val="24"/>
          <w:szCs w:val="24"/>
        </w:rPr>
        <w:t>Venta . </w:t>
      </w:r>
      <w:proofErr w:type="gramEnd"/>
      <w:r w:rsidRPr="000F3B25">
        <w:rPr>
          <w:rFonts w:ascii="Arial" w:hAnsi="Arial" w:cs="Arial"/>
          <w:sz w:val="24"/>
          <w:szCs w:val="24"/>
        </w:rPr>
        <w:t>By </w:t>
      </w:r>
      <w:hyperlink r:id="rId137" w:tgtFrame="_blank" w:history="1">
        <w:r w:rsidRPr="000F3B25">
          <w:rPr>
            <w:rStyle w:val="Lienhypertexte"/>
            <w:rFonts w:ascii="Arial" w:hAnsi="Arial" w:cs="Arial"/>
            <w:sz w:val="24"/>
            <w:szCs w:val="24"/>
          </w:rPr>
          <w:t>Ponchosquealº</w:t>
        </w:r>
      </w:hyperlink>
    </w:p>
    <w:p w:rsidR="003F133B" w:rsidRPr="000F3B25" w:rsidRDefault="003F133B" w:rsidP="000F3B25">
      <w:pPr>
        <w:rPr>
          <w:rFonts w:ascii="Arial" w:hAnsi="Arial" w:cs="Arial"/>
          <w:sz w:val="24"/>
          <w:szCs w:val="24"/>
        </w:rPr>
      </w:pPr>
      <w:r w:rsidRPr="000F3B25">
        <w:rPr>
          <w:rFonts w:ascii="Arial" w:hAnsi="Arial" w:cs="Arial"/>
          <w:sz w:val="24"/>
          <w:szCs w:val="24"/>
        </w:rPr>
        <w:lastRenderedPageBreak/>
        <w:t>Il s’agit de toute évidence d’un peuple civilisé, technologiquement avancé et qui semble avoir inventé le système de notation calendaire de points et de traits. De plus, les fouilles ont révélé une urbanisation développée. Elles ont mis au jour des canaux d'adduction d'eau en pierre.</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1871E025" wp14:editId="63B09733">
            <wp:extent cx="5715000" cy="4286250"/>
            <wp:effectExtent l="0" t="0" r="0" b="0"/>
            <wp:docPr id="64" name="Image 64" descr="Monte Alban. Jeu de b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te Alban. Jeu de ball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 xml:space="preserve">Monte Alban. </w:t>
      </w:r>
      <w:proofErr w:type="gramStart"/>
      <w:r w:rsidRPr="000F3B25">
        <w:rPr>
          <w:rFonts w:ascii="Arial" w:hAnsi="Arial" w:cs="Arial"/>
          <w:sz w:val="24"/>
          <w:szCs w:val="24"/>
        </w:rPr>
        <w:t>le</w:t>
      </w:r>
      <w:proofErr w:type="gramEnd"/>
      <w:r w:rsidRPr="000F3B25">
        <w:rPr>
          <w:rFonts w:ascii="Arial" w:hAnsi="Arial" w:cs="Arial"/>
          <w:sz w:val="24"/>
          <w:szCs w:val="24"/>
        </w:rPr>
        <w:t xml:space="preserve"> jeu de balle, sport rituel également pratiqué par les Mayas et les Aztèques. By </w:t>
      </w:r>
      <w:hyperlink r:id="rId139" w:tgtFrame="_blank" w:history="1">
        <w:r w:rsidRPr="000F3B25">
          <w:rPr>
            <w:rStyle w:val="Lienhypertexte"/>
            <w:rFonts w:ascii="Arial" w:hAnsi="Arial" w:cs="Arial"/>
            <w:sz w:val="24"/>
            <w:szCs w:val="24"/>
          </w:rPr>
          <w:t>Tjeerd</w:t>
        </w:r>
      </w:hyperlink>
    </w:p>
    <w:p w:rsidR="003F133B" w:rsidRPr="000F3B25" w:rsidRDefault="003F133B" w:rsidP="000F3B25">
      <w:pPr>
        <w:rPr>
          <w:rFonts w:ascii="Arial" w:hAnsi="Arial" w:cs="Arial"/>
          <w:sz w:val="24"/>
          <w:szCs w:val="24"/>
        </w:rPr>
      </w:pPr>
      <w:r w:rsidRPr="000F3B25">
        <w:rPr>
          <w:rFonts w:ascii="Arial" w:hAnsi="Arial" w:cs="Arial"/>
          <w:sz w:val="24"/>
          <w:szCs w:val="24"/>
        </w:rPr>
        <w:t>L'orientation des villes suit les points cardinaux; les bâtisseurs olmèques étaient de bons astronomes.</w:t>
      </w:r>
    </w:p>
    <w:p w:rsidR="003F133B" w:rsidRPr="000F3B25" w:rsidRDefault="003F133B" w:rsidP="000F3B25">
      <w:pPr>
        <w:rPr>
          <w:rFonts w:ascii="Arial" w:hAnsi="Arial" w:cs="Arial"/>
          <w:sz w:val="24"/>
          <w:szCs w:val="24"/>
        </w:rPr>
      </w:pPr>
      <w:r w:rsidRPr="000F3B25">
        <w:rPr>
          <w:rFonts w:ascii="Arial" w:hAnsi="Arial" w:cs="Arial"/>
          <w:sz w:val="24"/>
          <w:szCs w:val="24"/>
        </w:rPr>
        <w:t>Coatzecoalcos : le sanctuaire du serpent</w:t>
      </w:r>
    </w:p>
    <w:p w:rsidR="003F133B" w:rsidRPr="000F3B25" w:rsidRDefault="003F133B" w:rsidP="000F3B25">
      <w:pPr>
        <w:rPr>
          <w:rFonts w:ascii="Arial" w:hAnsi="Arial" w:cs="Arial"/>
          <w:sz w:val="24"/>
          <w:szCs w:val="24"/>
        </w:rPr>
      </w:pPr>
      <w:r w:rsidRPr="000F3B25">
        <w:rPr>
          <w:rFonts w:ascii="Arial" w:hAnsi="Arial" w:cs="Arial"/>
          <w:sz w:val="24"/>
          <w:szCs w:val="24"/>
        </w:rPr>
        <w:t>La légende dit que c’est là que Quetzalcóatl et ses compagnons auraient débarqué au Mexique après avoir traversé la mer orientale sur de grands vaisseaux.</w:t>
      </w:r>
    </w:p>
    <w:p w:rsidR="003F133B" w:rsidRPr="000F3B25" w:rsidRDefault="003F133B" w:rsidP="000F3B25">
      <w:pPr>
        <w:rPr>
          <w:rFonts w:ascii="Arial" w:hAnsi="Arial" w:cs="Arial"/>
          <w:sz w:val="24"/>
          <w:szCs w:val="24"/>
        </w:rPr>
      </w:pPr>
      <w:r w:rsidRPr="000F3B25">
        <w:rPr>
          <w:rFonts w:ascii="Arial" w:hAnsi="Arial" w:cs="Arial"/>
          <w:sz w:val="24"/>
          <w:szCs w:val="24"/>
        </w:rPr>
        <w:t>Le sanctuaire du serpent désignait peut-être l’ensemble du territoire Olmèque. Ce dernier comprenait Coatzecoalcos et plusieurs autres sites comme Tres Zapotes, San Lorenzo et La Venta.</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08A55C5E" wp14:editId="4AD537A6">
            <wp:extent cx="5534025" cy="6096000"/>
            <wp:effectExtent l="0" t="0" r="9525" b="0"/>
            <wp:docPr id="65" name="Image 65" descr="L'Homme dans le Serp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Homme dans le Serpen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34025" cy="6096000"/>
                    </a:xfrm>
                    <a:prstGeom prst="rect">
                      <a:avLst/>
                    </a:prstGeom>
                    <a:noFill/>
                    <a:ln>
                      <a:noFill/>
                    </a:ln>
                  </pic:spPr>
                </pic:pic>
              </a:graphicData>
            </a:graphic>
          </wp:inline>
        </w:drawing>
      </w:r>
    </w:p>
    <w:p w:rsidR="003F133B" w:rsidRPr="000F3B25" w:rsidRDefault="004E3C2B" w:rsidP="000F3B25">
      <w:pPr>
        <w:rPr>
          <w:rFonts w:ascii="Arial" w:hAnsi="Arial" w:cs="Arial"/>
          <w:sz w:val="24"/>
          <w:szCs w:val="24"/>
        </w:rPr>
      </w:pPr>
      <w:hyperlink r:id="rId141" w:tgtFrame="_blank" w:history="1">
        <w:r w:rsidR="003F133B" w:rsidRPr="000F3B25">
          <w:rPr>
            <w:rStyle w:val="Lienhypertexte"/>
            <w:rFonts w:ascii="Arial" w:hAnsi="Arial" w:cs="Arial"/>
            <w:sz w:val="24"/>
            <w:szCs w:val="24"/>
          </w:rPr>
          <w:t xml:space="preserve">Zoom </w:t>
        </w:r>
        <w:proofErr w:type="gramStart"/>
        <w:r w:rsidR="003F133B" w:rsidRPr="000F3B25">
          <w:rPr>
            <w:rStyle w:val="Lienhypertexte"/>
            <w:rFonts w:ascii="Arial" w:hAnsi="Arial" w:cs="Arial"/>
            <w:sz w:val="24"/>
            <w:szCs w:val="24"/>
          </w:rPr>
          <w:t>photo </w:t>
        </w:r>
        <w:proofErr w:type="gramEnd"/>
      </w:hyperlink>
      <w:r w:rsidR="003F133B" w:rsidRPr="000F3B25">
        <w:rPr>
          <w:rFonts w:ascii="Arial" w:hAnsi="Arial" w:cs="Arial"/>
          <w:sz w:val="24"/>
          <w:szCs w:val="24"/>
        </w:rPr>
        <w:t>. By </w:t>
      </w:r>
      <w:hyperlink r:id="rId142" w:tgtFrame="_blank" w:history="1">
        <w:r w:rsidR="003F133B" w:rsidRPr="000F3B25">
          <w:rPr>
            <w:rStyle w:val="Lienhypertexte"/>
            <w:rFonts w:ascii="Arial" w:hAnsi="Arial" w:cs="Arial"/>
            <w:sz w:val="24"/>
            <w:szCs w:val="24"/>
          </w:rPr>
          <w:t>Ponchosquealº</w:t>
        </w:r>
      </w:hyperlink>
    </w:p>
    <w:p w:rsidR="003F133B" w:rsidRPr="000F3B25" w:rsidRDefault="003F133B" w:rsidP="000F3B25">
      <w:pPr>
        <w:rPr>
          <w:rFonts w:ascii="Arial" w:hAnsi="Arial" w:cs="Arial"/>
          <w:sz w:val="24"/>
          <w:szCs w:val="24"/>
        </w:rPr>
      </w:pPr>
      <w:r w:rsidRPr="000F3B25">
        <w:rPr>
          <w:rFonts w:ascii="Arial" w:hAnsi="Arial" w:cs="Arial"/>
          <w:sz w:val="24"/>
          <w:szCs w:val="24"/>
        </w:rPr>
        <w:t>Cette sculpture ci-dessus baptisée "L'homme dans le serpent" a été trouvée à La Venta. On peut noter les croix en forme d'X sur la coiffe. Les symboles de la croix et du serpent apparaissent aussi sur le site de Tiahuanaco, en Bolivie, et en Egypte.</w:t>
      </w:r>
    </w:p>
    <w:p w:rsidR="003F133B" w:rsidRPr="000F3B25" w:rsidRDefault="003F133B" w:rsidP="000F3B25">
      <w:pPr>
        <w:rPr>
          <w:rFonts w:ascii="Arial" w:hAnsi="Arial" w:cs="Arial"/>
          <w:sz w:val="24"/>
          <w:szCs w:val="24"/>
        </w:rPr>
      </w:pPr>
      <w:r w:rsidRPr="000F3B25">
        <w:rPr>
          <w:rFonts w:ascii="Arial" w:hAnsi="Arial" w:cs="Arial"/>
          <w:sz w:val="24"/>
          <w:szCs w:val="24"/>
        </w:rPr>
        <w:t>L'homme est assis dans un étrange "mécanisme</w:t>
      </w:r>
      <w:proofErr w:type="gramStart"/>
      <w:r w:rsidRPr="000F3B25">
        <w:rPr>
          <w:rFonts w:ascii="Arial" w:hAnsi="Arial" w:cs="Arial"/>
          <w:sz w:val="24"/>
          <w:szCs w:val="24"/>
        </w:rPr>
        <w:t>" .</w:t>
      </w:r>
      <w:proofErr w:type="gramEnd"/>
      <w:r w:rsidRPr="000F3B25">
        <w:rPr>
          <w:rFonts w:ascii="Arial" w:hAnsi="Arial" w:cs="Arial"/>
          <w:sz w:val="24"/>
          <w:szCs w:val="24"/>
        </w:rPr>
        <w:t xml:space="preserve"> Certains y voient un engin volant ou spatial. Mais là chacun est libre d'interpréter la représentation.</w:t>
      </w:r>
    </w:p>
    <w:p w:rsidR="003F133B" w:rsidRPr="000F3B25" w:rsidRDefault="003F133B" w:rsidP="000F3B25">
      <w:pPr>
        <w:rPr>
          <w:rFonts w:ascii="Arial" w:hAnsi="Arial" w:cs="Arial"/>
          <w:sz w:val="24"/>
          <w:szCs w:val="24"/>
        </w:rPr>
      </w:pPr>
      <w:r w:rsidRPr="000F3B25">
        <w:rPr>
          <w:rFonts w:ascii="Arial" w:hAnsi="Arial" w:cs="Arial"/>
          <w:sz w:val="24"/>
          <w:szCs w:val="24"/>
        </w:rPr>
        <w:t>De nombreuses sculptures olmèques ont été mises à jour sur ces sites. Il s’agit surtout de monolithes taillés dans du basalte ou d’autres roches dures.</w:t>
      </w:r>
      <w:r w:rsidRPr="000F3B25">
        <w:rPr>
          <w:rFonts w:ascii="Arial" w:hAnsi="Arial" w:cs="Arial"/>
          <w:sz w:val="24"/>
          <w:szCs w:val="24"/>
        </w:rPr>
        <w:br/>
        <w:t>Certains monolithes pèsent plus de 30 tonnes et représentent des têtes géantes. D’autres représentent des scènes de rencontre entre deux races différentes et non amérindiennes.</w:t>
      </w:r>
    </w:p>
    <w:p w:rsidR="003F133B" w:rsidRPr="000F3B25" w:rsidRDefault="003F133B" w:rsidP="000F3B25">
      <w:pPr>
        <w:rPr>
          <w:rFonts w:ascii="Arial" w:hAnsi="Arial" w:cs="Arial"/>
          <w:sz w:val="24"/>
          <w:szCs w:val="24"/>
        </w:rPr>
      </w:pPr>
      <w:r w:rsidRPr="000F3B25">
        <w:rPr>
          <w:rFonts w:ascii="Arial" w:hAnsi="Arial" w:cs="Arial"/>
          <w:sz w:val="24"/>
          <w:szCs w:val="24"/>
        </w:rPr>
        <w:lastRenderedPageBreak/>
        <w:t>Santiago Tuxtla : la tête de Cobata</w:t>
      </w:r>
    </w:p>
    <w:p w:rsidR="003F133B" w:rsidRPr="000F3B25" w:rsidRDefault="003F133B" w:rsidP="000F3B25">
      <w:pPr>
        <w:rPr>
          <w:rFonts w:ascii="Arial" w:hAnsi="Arial" w:cs="Arial"/>
          <w:sz w:val="24"/>
          <w:szCs w:val="24"/>
        </w:rPr>
      </w:pPr>
      <w:r w:rsidRPr="000F3B25">
        <w:rPr>
          <w:rFonts w:ascii="Arial" w:hAnsi="Arial" w:cs="Arial"/>
          <w:sz w:val="24"/>
          <w:szCs w:val="24"/>
        </w:rPr>
        <w:t>Dans cette vieille ville coloniale, un petit parc ombragé abrite une bien étrange sculpture. Au milieu se dresse une énorme tête de guerrier.</w:t>
      </w:r>
      <w:r w:rsidRPr="000F3B25">
        <w:rPr>
          <w:rFonts w:ascii="Arial" w:hAnsi="Arial" w:cs="Arial"/>
          <w:sz w:val="24"/>
          <w:szCs w:val="24"/>
        </w:rPr>
        <w:br/>
        <w:t>Haute de 3 m, l’homme a les yeux clos, la mâchoire inférieure pendante et un nez épaté.</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70C4A94D" wp14:editId="439FF28C">
            <wp:extent cx="4914900" cy="6286500"/>
            <wp:effectExtent l="0" t="0" r="0" b="0"/>
            <wp:docPr id="66" name="Image 66" descr="Tête olmeque de San Lore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ête olmeque de San Lorenzo"/>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14900" cy="628650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Tête de San Lorenzo. By </w:t>
      </w:r>
      <w:hyperlink r:id="rId144" w:tgtFrame="_blank" w:history="1">
        <w:r w:rsidRPr="000F3B25">
          <w:rPr>
            <w:rStyle w:val="Lienhypertexte"/>
            <w:rFonts w:ascii="Arial" w:hAnsi="Arial" w:cs="Arial"/>
            <w:sz w:val="24"/>
            <w:szCs w:val="24"/>
          </w:rPr>
          <w:t>A. Belani</w:t>
        </w:r>
      </w:hyperlink>
    </w:p>
    <w:p w:rsidR="003F133B" w:rsidRPr="000F3B25" w:rsidRDefault="003F133B" w:rsidP="000F3B25">
      <w:pPr>
        <w:rPr>
          <w:rFonts w:ascii="Arial" w:hAnsi="Arial" w:cs="Arial"/>
          <w:sz w:val="24"/>
          <w:szCs w:val="24"/>
        </w:rPr>
      </w:pPr>
      <w:r w:rsidRPr="000F3B25">
        <w:rPr>
          <w:rFonts w:ascii="Arial" w:hAnsi="Arial" w:cs="Arial"/>
          <w:sz w:val="24"/>
          <w:szCs w:val="24"/>
        </w:rPr>
        <w:t>Cette tête représente la première énigme de l’histoire des Olmèques. En effet, cette sculpture, vieille de plus de 2 000 ans, représente un homme aux traits négroïdes.</w:t>
      </w:r>
      <w:r w:rsidRPr="000F3B25">
        <w:rPr>
          <w:rFonts w:ascii="Arial" w:hAnsi="Arial" w:cs="Arial"/>
          <w:sz w:val="24"/>
          <w:szCs w:val="24"/>
        </w:rPr>
        <w:br/>
        <w:t>Bien sûr, il n’y avait aucun noir africain dans le Nouveau Monde à cette époque.</w:t>
      </w:r>
      <w:r w:rsidRPr="000F3B25">
        <w:rPr>
          <w:rFonts w:ascii="Arial" w:hAnsi="Arial" w:cs="Arial"/>
          <w:sz w:val="24"/>
          <w:szCs w:val="24"/>
        </w:rPr>
        <w:br/>
      </w:r>
      <w:r w:rsidRPr="000F3B25">
        <w:rPr>
          <w:rFonts w:ascii="Arial" w:hAnsi="Arial" w:cs="Arial"/>
          <w:sz w:val="24"/>
          <w:szCs w:val="24"/>
        </w:rPr>
        <w:lastRenderedPageBreak/>
        <w:t>Les premiers sont arrivés avec la traite des esclaves et ce bien après la conquête espagnole.</w:t>
      </w:r>
    </w:p>
    <w:p w:rsidR="003F133B" w:rsidRPr="000F3B25" w:rsidRDefault="003F133B" w:rsidP="000F3B25">
      <w:pPr>
        <w:rPr>
          <w:rFonts w:ascii="Arial" w:hAnsi="Arial" w:cs="Arial"/>
          <w:sz w:val="24"/>
          <w:szCs w:val="24"/>
        </w:rPr>
      </w:pPr>
      <w:r w:rsidRPr="000F3B25">
        <w:rPr>
          <w:rFonts w:ascii="Arial" w:hAnsi="Arial" w:cs="Arial"/>
          <w:sz w:val="24"/>
          <w:szCs w:val="24"/>
        </w:rPr>
        <w:t>Désigné sous le nom de « tête de Cobata », l’énorme monolithe est le plus lourd des 16 sculptures olmèques du même type.</w:t>
      </w:r>
    </w:p>
    <w:p w:rsidR="003F133B" w:rsidRPr="000F3B25" w:rsidRDefault="003F133B" w:rsidP="000F3B25">
      <w:pPr>
        <w:rPr>
          <w:rFonts w:ascii="Arial" w:hAnsi="Arial" w:cs="Arial"/>
          <w:sz w:val="24"/>
          <w:szCs w:val="24"/>
        </w:rPr>
      </w:pPr>
      <w:r w:rsidRPr="000F3B25">
        <w:rPr>
          <w:rFonts w:ascii="Arial" w:hAnsi="Arial" w:cs="Arial"/>
          <w:sz w:val="24"/>
          <w:szCs w:val="24"/>
        </w:rPr>
        <w:t>Tres Zapotes</w:t>
      </w:r>
    </w:p>
    <w:p w:rsidR="003F133B" w:rsidRPr="000F3B25" w:rsidRDefault="003F133B" w:rsidP="000F3B25">
      <w:pPr>
        <w:rPr>
          <w:rFonts w:ascii="Arial" w:hAnsi="Arial" w:cs="Arial"/>
          <w:sz w:val="24"/>
          <w:szCs w:val="24"/>
        </w:rPr>
      </w:pPr>
      <w:r w:rsidRPr="000F3B25">
        <w:rPr>
          <w:rFonts w:ascii="Arial" w:hAnsi="Arial" w:cs="Arial"/>
          <w:sz w:val="24"/>
          <w:szCs w:val="24"/>
        </w:rPr>
        <w:t>Tres Zapotes était un important centre Olmèque tardif qui aurait été florissant entre – 500 et 100.</w:t>
      </w:r>
      <w:r w:rsidRPr="000F3B25">
        <w:rPr>
          <w:rFonts w:ascii="Arial" w:hAnsi="Arial" w:cs="Arial"/>
          <w:sz w:val="24"/>
          <w:szCs w:val="24"/>
        </w:rPr>
        <w:br/>
        <w:t>C’est là que l’on a eu la preuve que le fameux calendrier maya provenait des olmèques.</w:t>
      </w:r>
      <w:r w:rsidRPr="000F3B25">
        <w:rPr>
          <w:rFonts w:ascii="Arial" w:hAnsi="Arial" w:cs="Arial"/>
          <w:sz w:val="24"/>
          <w:szCs w:val="24"/>
        </w:rPr>
        <w:br/>
        <w:t>Une stèle, mise à jour, écrite selon le système codé maya, correspond au 3 septembre 32 avant notre ère.</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6A28BD33" wp14:editId="37EF2D49">
            <wp:extent cx="4619625" cy="6096000"/>
            <wp:effectExtent l="0" t="0" r="9525" b="0"/>
            <wp:docPr id="67" name="Image 67" descr="Tete Olm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te Olmequ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19625" cy="609600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lastRenderedPageBreak/>
        <w:t>Tête olmèque. By </w:t>
      </w:r>
      <w:hyperlink r:id="rId146" w:tgtFrame="_blank" w:history="1">
        <w:r w:rsidRPr="000F3B25">
          <w:rPr>
            <w:rStyle w:val="Lienhypertexte"/>
            <w:rFonts w:ascii="Arial" w:hAnsi="Arial" w:cs="Arial"/>
            <w:sz w:val="24"/>
            <w:szCs w:val="24"/>
          </w:rPr>
          <w:t>Ybidau</w:t>
        </w:r>
      </w:hyperlink>
    </w:p>
    <w:p w:rsidR="003F133B" w:rsidRPr="000F3B25" w:rsidRDefault="003F133B" w:rsidP="000F3B25">
      <w:pPr>
        <w:rPr>
          <w:rFonts w:ascii="Arial" w:hAnsi="Arial" w:cs="Arial"/>
          <w:sz w:val="24"/>
          <w:szCs w:val="24"/>
        </w:rPr>
      </w:pPr>
      <w:r w:rsidRPr="000F3B25">
        <w:rPr>
          <w:rFonts w:ascii="Arial" w:hAnsi="Arial" w:cs="Arial"/>
          <w:sz w:val="24"/>
          <w:szCs w:val="24"/>
        </w:rPr>
        <w:t>Le calendrier olmèque nous ramène à l’énigmatique date initiale du 13 août 3114 avant notre ère, à laquelle est associée la date de la fin du monde, l’an 2012 de notre ère.</w:t>
      </w:r>
    </w:p>
    <w:p w:rsidR="003F133B" w:rsidRPr="000F3B25" w:rsidRDefault="003F133B" w:rsidP="000F3B25">
      <w:pPr>
        <w:rPr>
          <w:rFonts w:ascii="Arial" w:hAnsi="Arial" w:cs="Arial"/>
          <w:sz w:val="24"/>
          <w:szCs w:val="24"/>
        </w:rPr>
      </w:pPr>
      <w:r w:rsidRPr="000F3B25">
        <w:rPr>
          <w:rFonts w:ascii="Arial" w:hAnsi="Arial" w:cs="Arial"/>
          <w:sz w:val="24"/>
          <w:szCs w:val="24"/>
        </w:rPr>
        <w:t>Dans la même ville, on a découvert une tête géante. Elle est datée d’environ 100 avant notre ère et mesure près d’1,90 m de haut.</w:t>
      </w:r>
      <w:r w:rsidRPr="000F3B25">
        <w:rPr>
          <w:rFonts w:ascii="Arial" w:hAnsi="Arial" w:cs="Arial"/>
          <w:sz w:val="24"/>
          <w:szCs w:val="24"/>
        </w:rPr>
        <w:br/>
        <w:t>Il s’agit là encore d’un guerrier africain qui porte un casque avec de longues jugulaires. Le visage reflète la colère.</w:t>
      </w:r>
    </w:p>
    <w:p w:rsidR="003F133B" w:rsidRPr="000F3B25" w:rsidRDefault="003F133B" w:rsidP="000F3B25">
      <w:pPr>
        <w:rPr>
          <w:rFonts w:ascii="Arial" w:hAnsi="Arial" w:cs="Arial"/>
          <w:sz w:val="24"/>
          <w:szCs w:val="24"/>
        </w:rPr>
      </w:pPr>
      <w:r w:rsidRPr="000F3B25">
        <w:rPr>
          <w:rFonts w:ascii="Arial" w:hAnsi="Arial" w:cs="Arial"/>
          <w:sz w:val="24"/>
          <w:szCs w:val="24"/>
        </w:rPr>
        <w:t>L’autre découverte, encore plus extraordinaire, est celle de jouets pour enfants. Il s’agit de petits chiens à roulettes.</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6DA9289A" wp14:editId="0D87890B">
            <wp:extent cx="5019675" cy="4095750"/>
            <wp:effectExtent l="0" t="0" r="9525" b="0"/>
            <wp:docPr id="68" name="Image 68" descr="http://www.dinosoria.com/enigmes/olm_ro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inosoria.com/enigmes/olm_roue.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19675" cy="409575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Cette découverte remet en cause la théorie selon laquelle la roue était inconnue en Amérique centrale jusqu’à l’époque de la conquête.</w:t>
      </w:r>
    </w:p>
    <w:p w:rsidR="003F133B" w:rsidRPr="000F3B25" w:rsidRDefault="003F133B" w:rsidP="000F3B25">
      <w:pPr>
        <w:rPr>
          <w:rFonts w:ascii="Arial" w:hAnsi="Arial" w:cs="Arial"/>
          <w:sz w:val="24"/>
          <w:szCs w:val="24"/>
        </w:rPr>
      </w:pPr>
      <w:r w:rsidRPr="000F3B25">
        <w:rPr>
          <w:rFonts w:ascii="Arial" w:hAnsi="Arial" w:cs="Arial"/>
          <w:sz w:val="24"/>
          <w:szCs w:val="24"/>
        </w:rPr>
        <w:t>San Lorenzo</w:t>
      </w:r>
    </w:p>
    <w:p w:rsidR="003F133B" w:rsidRPr="000F3B25" w:rsidRDefault="003F133B" w:rsidP="000F3B25">
      <w:pPr>
        <w:rPr>
          <w:rFonts w:ascii="Arial" w:hAnsi="Arial" w:cs="Arial"/>
          <w:sz w:val="24"/>
          <w:szCs w:val="24"/>
        </w:rPr>
      </w:pPr>
      <w:r w:rsidRPr="000F3B25">
        <w:rPr>
          <w:rFonts w:ascii="Arial" w:hAnsi="Arial" w:cs="Arial"/>
          <w:sz w:val="24"/>
          <w:szCs w:val="24"/>
        </w:rPr>
        <w:t>San Lorenzo est le plus ancien site olmèque connu à ce jour. Il est daté de 1 500 ans avant notre ère.</w:t>
      </w:r>
      <w:r w:rsidRPr="000F3B25">
        <w:rPr>
          <w:rFonts w:ascii="Arial" w:hAnsi="Arial" w:cs="Arial"/>
          <w:sz w:val="24"/>
          <w:szCs w:val="24"/>
        </w:rPr>
        <w:br/>
        <w:t>Pourtant la culture olmèque semble déjà très développée.</w:t>
      </w:r>
      <w:r w:rsidRPr="000F3B25">
        <w:rPr>
          <w:rFonts w:ascii="Arial" w:hAnsi="Arial" w:cs="Arial"/>
          <w:sz w:val="24"/>
          <w:szCs w:val="24"/>
        </w:rPr>
        <w:br/>
        <w:t>Malgré les recherches des archéologues, pas une seule trace de la phase de développement de la civilisation olmèque n’a été retrouvée.</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23A13075" wp14:editId="79CCBA96">
            <wp:extent cx="4552950" cy="6096000"/>
            <wp:effectExtent l="0" t="0" r="0" b="0"/>
            <wp:docPr id="69" name="Image 69" descr="Homme jaguar . Olm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mme jaguar . Olmequ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52950" cy="609600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Homme jaguar et tête olmèque. By </w:t>
      </w:r>
      <w:hyperlink r:id="rId149" w:tgtFrame="_blank" w:history="1">
        <w:r w:rsidRPr="000F3B25">
          <w:rPr>
            <w:rStyle w:val="Lienhypertexte"/>
            <w:rFonts w:ascii="Arial" w:hAnsi="Arial" w:cs="Arial"/>
            <w:sz w:val="24"/>
            <w:szCs w:val="24"/>
          </w:rPr>
          <w:t>rosemanios</w:t>
        </w:r>
      </w:hyperlink>
    </w:p>
    <w:p w:rsidR="003F133B" w:rsidRPr="000F3B25" w:rsidRDefault="003F133B" w:rsidP="000F3B25">
      <w:pPr>
        <w:rPr>
          <w:rFonts w:ascii="Arial" w:hAnsi="Arial" w:cs="Arial"/>
          <w:sz w:val="24"/>
          <w:szCs w:val="24"/>
        </w:rPr>
      </w:pPr>
      <w:r w:rsidRPr="000F3B25">
        <w:rPr>
          <w:rFonts w:ascii="Arial" w:hAnsi="Arial" w:cs="Arial"/>
          <w:sz w:val="24"/>
          <w:szCs w:val="24"/>
        </w:rPr>
        <w:t>On a retrouvé à San Lorenzo plus d’une vingtaine de réservoirs artificiels, reliés entre eux par un réseau de conduites. Une partie de ce réseau passait par un aqueduc. Il s’agit là d’un réseau hydraulique élaboré.</w:t>
      </w:r>
    </w:p>
    <w:p w:rsidR="003F133B" w:rsidRPr="000F3B25" w:rsidRDefault="003F133B" w:rsidP="000F3B25">
      <w:pPr>
        <w:rPr>
          <w:rFonts w:ascii="Arial" w:hAnsi="Arial" w:cs="Arial"/>
          <w:sz w:val="24"/>
          <w:szCs w:val="24"/>
        </w:rPr>
      </w:pPr>
      <w:r w:rsidRPr="000F3B25">
        <w:rPr>
          <w:rFonts w:ascii="Arial" w:hAnsi="Arial" w:cs="Arial"/>
          <w:sz w:val="24"/>
          <w:szCs w:val="24"/>
        </w:rPr>
        <w:t>Sous terre, on a découvert cinq tombes renfermant des têtes négroïdes. Ces étranges tombes contenaient également des objets précieux et des statuettes dont certaines ont été mutilées avant d’être enterrées.</w:t>
      </w:r>
      <w:r w:rsidRPr="000F3B25">
        <w:rPr>
          <w:rFonts w:ascii="Arial" w:hAnsi="Arial" w:cs="Arial"/>
          <w:sz w:val="24"/>
          <w:szCs w:val="24"/>
        </w:rPr>
        <w:br/>
        <w:t xml:space="preserve">La datation au carbone 14 de fragments de bois prouve seulement que ces têtes datent d’au moins 1 200 ans avant notre ère mais rien ne prouve qu’elles ne </w:t>
      </w:r>
      <w:proofErr w:type="gramStart"/>
      <w:r w:rsidRPr="000F3B25">
        <w:rPr>
          <w:rFonts w:ascii="Arial" w:hAnsi="Arial" w:cs="Arial"/>
          <w:sz w:val="24"/>
          <w:szCs w:val="24"/>
        </w:rPr>
        <w:t>sont</w:t>
      </w:r>
      <w:proofErr w:type="gramEnd"/>
      <w:r w:rsidRPr="000F3B25">
        <w:rPr>
          <w:rFonts w:ascii="Arial" w:hAnsi="Arial" w:cs="Arial"/>
          <w:sz w:val="24"/>
          <w:szCs w:val="24"/>
        </w:rPr>
        <w:t xml:space="preserve"> pas plus anciennes.</w:t>
      </w:r>
    </w:p>
    <w:p w:rsidR="003F133B" w:rsidRPr="000F3B25" w:rsidRDefault="003F133B" w:rsidP="000F3B25">
      <w:pPr>
        <w:rPr>
          <w:rFonts w:ascii="Arial" w:hAnsi="Arial" w:cs="Arial"/>
          <w:sz w:val="24"/>
          <w:szCs w:val="24"/>
        </w:rPr>
      </w:pPr>
      <w:r w:rsidRPr="000F3B25">
        <w:rPr>
          <w:rFonts w:ascii="Arial" w:hAnsi="Arial" w:cs="Arial"/>
          <w:sz w:val="24"/>
          <w:szCs w:val="24"/>
        </w:rPr>
        <w:t>La Venta</w:t>
      </w:r>
    </w:p>
    <w:p w:rsidR="003F133B" w:rsidRPr="000F3B25" w:rsidRDefault="003F133B" w:rsidP="000F3B25">
      <w:pPr>
        <w:rPr>
          <w:rFonts w:ascii="Arial" w:hAnsi="Arial" w:cs="Arial"/>
          <w:sz w:val="24"/>
          <w:szCs w:val="24"/>
        </w:rPr>
      </w:pPr>
      <w:r w:rsidRPr="000F3B25">
        <w:rPr>
          <w:rFonts w:ascii="Arial" w:hAnsi="Arial" w:cs="Arial"/>
          <w:sz w:val="24"/>
          <w:szCs w:val="24"/>
        </w:rPr>
        <w:lastRenderedPageBreak/>
        <w:t>Actuellement, ce site archéologique est coupé en deux par un aérodrome. Les raffineries pétrolières se dressent partout. Les bulldozers ont tout rasé avant que les vraies fouilles aient pu commencer.</w:t>
      </w:r>
    </w:p>
    <w:p w:rsidR="003F133B" w:rsidRPr="000F3B25" w:rsidRDefault="003F133B" w:rsidP="000F3B25">
      <w:pPr>
        <w:rPr>
          <w:rFonts w:ascii="Arial" w:hAnsi="Arial" w:cs="Arial"/>
          <w:sz w:val="24"/>
          <w:szCs w:val="24"/>
        </w:rPr>
      </w:pPr>
      <w:r w:rsidRPr="000F3B25">
        <w:rPr>
          <w:rFonts w:ascii="Arial" w:hAnsi="Arial" w:cs="Arial"/>
          <w:sz w:val="24"/>
          <w:szCs w:val="24"/>
        </w:rPr>
        <w:t>La Venta est le plus grand centre cérémoniel olmèque connu. Le site couvre plus de 5 km² et occupe un îlot marécageux sur le Rio Tonala.</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3E1F14A3" wp14:editId="49678CB4">
            <wp:extent cx="5715000" cy="5276850"/>
            <wp:effectExtent l="0" t="0" r="0" b="0"/>
            <wp:docPr id="70" name="Image 70" descr="Tete olm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te olmequ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15000" cy="527685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Tête olmèque. La Venta. By </w:t>
      </w:r>
      <w:hyperlink r:id="rId151" w:tgtFrame="_blank" w:history="1">
        <w:r w:rsidRPr="000F3B25">
          <w:rPr>
            <w:rStyle w:val="Lienhypertexte"/>
            <w:rFonts w:ascii="Arial" w:hAnsi="Arial" w:cs="Arial"/>
            <w:sz w:val="24"/>
            <w:szCs w:val="24"/>
          </w:rPr>
          <w:t>Gorriti</w:t>
        </w:r>
      </w:hyperlink>
    </w:p>
    <w:p w:rsidR="003F133B" w:rsidRPr="000F3B25" w:rsidRDefault="003F133B" w:rsidP="000F3B25">
      <w:pPr>
        <w:rPr>
          <w:rFonts w:ascii="Arial" w:hAnsi="Arial" w:cs="Arial"/>
          <w:sz w:val="24"/>
          <w:szCs w:val="24"/>
        </w:rPr>
      </w:pPr>
      <w:r w:rsidRPr="000F3B25">
        <w:rPr>
          <w:rFonts w:ascii="Arial" w:hAnsi="Arial" w:cs="Arial"/>
          <w:sz w:val="24"/>
          <w:szCs w:val="24"/>
        </w:rPr>
        <w:t>Autrefois, se concentraient là des constructions monumentales. La datation au carbone 14 suggère que les Olmèques s’y sont installés entre – 1 500 et – 1 100 et qu’ils ont occupé le site jusqu’en – 400 avant notre ère.</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248DA6EA" wp14:editId="69492A75">
            <wp:extent cx="5715000" cy="3648075"/>
            <wp:effectExtent l="0" t="0" r="0" b="9525"/>
            <wp:docPr id="71" name="Image 71" descr="Sculpture Olmeque. La V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ulpture Olmeque. La Venta"/>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15000" cy="3648075"/>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Sculpture olmèque représentant un mammifère marin, peut-être un dauphin. La Venta. By </w:t>
      </w:r>
      <w:hyperlink r:id="rId153" w:tgtFrame="_blank" w:history="1">
        <w:r w:rsidRPr="000F3B25">
          <w:rPr>
            <w:rStyle w:val="Lienhypertexte"/>
            <w:rFonts w:ascii="Arial" w:hAnsi="Arial" w:cs="Arial"/>
            <w:sz w:val="24"/>
            <w:szCs w:val="24"/>
          </w:rPr>
          <w:t>Ruben Charles</w:t>
        </w:r>
      </w:hyperlink>
    </w:p>
    <w:p w:rsidR="003F133B" w:rsidRPr="000F3B25" w:rsidRDefault="003F133B" w:rsidP="000F3B25">
      <w:pPr>
        <w:rPr>
          <w:rFonts w:ascii="Arial" w:hAnsi="Arial" w:cs="Arial"/>
          <w:sz w:val="24"/>
          <w:szCs w:val="24"/>
        </w:rPr>
      </w:pPr>
      <w:r w:rsidRPr="000F3B25">
        <w:rPr>
          <w:rFonts w:ascii="Arial" w:hAnsi="Arial" w:cs="Arial"/>
          <w:sz w:val="24"/>
          <w:szCs w:val="24"/>
        </w:rPr>
        <w:t>A partir de cette date, les constructions ont été arrêtées. De plus, les édifices ont été défigurés ou démolis. Plusieurs têtes géantes ont été enterrées.</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36EEC756" wp14:editId="0161F940">
            <wp:extent cx="5715000" cy="3819525"/>
            <wp:effectExtent l="0" t="0" r="0" b="9525"/>
            <wp:docPr id="72" name="Image 72" descr="Tete Olm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te Olmequ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lastRenderedPageBreak/>
        <w:t>By </w:t>
      </w:r>
      <w:hyperlink r:id="rId155" w:tgtFrame="_blank" w:history="1">
        <w:r w:rsidRPr="000F3B25">
          <w:rPr>
            <w:rStyle w:val="Lienhypertexte"/>
            <w:rFonts w:ascii="Arial" w:hAnsi="Arial" w:cs="Arial"/>
            <w:sz w:val="24"/>
            <w:szCs w:val="24"/>
          </w:rPr>
          <w:t>Ponchosquealº</w:t>
        </w:r>
      </w:hyperlink>
    </w:p>
    <w:p w:rsidR="003F133B" w:rsidRPr="000F3B25" w:rsidRDefault="003F133B" w:rsidP="000F3B25">
      <w:pPr>
        <w:rPr>
          <w:rFonts w:ascii="Arial" w:hAnsi="Arial" w:cs="Arial"/>
          <w:sz w:val="24"/>
          <w:szCs w:val="24"/>
        </w:rPr>
      </w:pPr>
      <w:r w:rsidRPr="000F3B25">
        <w:rPr>
          <w:rFonts w:ascii="Arial" w:hAnsi="Arial" w:cs="Arial"/>
          <w:sz w:val="24"/>
          <w:szCs w:val="24"/>
        </w:rPr>
        <w:t>Pourquoi ? Que s’est-il passé en 400 avant notre ère ?</w:t>
      </w:r>
    </w:p>
    <w:p w:rsidR="003F133B" w:rsidRPr="000F3B25" w:rsidRDefault="003F133B" w:rsidP="000F3B25">
      <w:pPr>
        <w:rPr>
          <w:rFonts w:ascii="Arial" w:hAnsi="Arial" w:cs="Arial"/>
          <w:sz w:val="24"/>
          <w:szCs w:val="24"/>
        </w:rPr>
      </w:pPr>
      <w:r w:rsidRPr="000F3B25">
        <w:rPr>
          <w:rFonts w:ascii="Arial" w:hAnsi="Arial" w:cs="Arial"/>
          <w:sz w:val="24"/>
          <w:szCs w:val="24"/>
        </w:rPr>
        <w:t>Outre les têtes négroïdes, plusieurs sculptures de La Venta représentent des hommes de type caucasien, de grande taille, aux traits fins et au nez droit, barbus et aux cheveux raides.</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26A3B8E9" wp14:editId="71F98002">
            <wp:extent cx="5715000" cy="3819525"/>
            <wp:effectExtent l="0" t="0" r="0" b="9525"/>
            <wp:docPr id="73" name="Image 73" descr="Bas-relief olm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s-relief olmequ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Découverts à la Venta et Monte Alban, les bas reliefs ci-dessus semblent représenter des personnages barbus de type caucasien. By</w:t>
      </w:r>
      <w:hyperlink r:id="rId157" w:tgtFrame="_blank" w:history="1">
        <w:r w:rsidRPr="000F3B25">
          <w:rPr>
            <w:rStyle w:val="Lienhypertexte"/>
            <w:rFonts w:ascii="Arial" w:hAnsi="Arial" w:cs="Arial"/>
            <w:sz w:val="24"/>
            <w:szCs w:val="24"/>
          </w:rPr>
          <w:t>Ponchosquealº</w:t>
        </w:r>
      </w:hyperlink>
    </w:p>
    <w:p w:rsidR="003F133B" w:rsidRPr="000F3B25" w:rsidRDefault="003F133B" w:rsidP="000F3B25">
      <w:pPr>
        <w:rPr>
          <w:rFonts w:ascii="Arial" w:hAnsi="Arial" w:cs="Arial"/>
          <w:sz w:val="24"/>
          <w:szCs w:val="24"/>
        </w:rPr>
      </w:pPr>
      <w:r w:rsidRPr="000F3B25">
        <w:rPr>
          <w:rFonts w:ascii="Arial" w:hAnsi="Arial" w:cs="Arial"/>
          <w:sz w:val="24"/>
          <w:szCs w:val="24"/>
        </w:rPr>
        <w:t>Il est à noter que la divinité d'Amérique Centrale Quetzalcoatl était, selon les descriptions, de grande taille, à peau blanche et barbue.</w:t>
      </w:r>
    </w:p>
    <w:p w:rsidR="003F133B" w:rsidRPr="000F3B25" w:rsidRDefault="003F133B" w:rsidP="000F3B25">
      <w:pPr>
        <w:rPr>
          <w:rFonts w:ascii="Arial" w:hAnsi="Arial" w:cs="Arial"/>
          <w:sz w:val="24"/>
          <w:szCs w:val="24"/>
        </w:rPr>
      </w:pPr>
      <w:r w:rsidRPr="000F3B25">
        <w:rPr>
          <w:rFonts w:ascii="Arial" w:hAnsi="Arial" w:cs="Arial"/>
          <w:sz w:val="24"/>
          <w:szCs w:val="24"/>
        </w:rPr>
        <w:t>D’où venaient ces deux types raciaux inconnus des olmèques ? Il semble pourtant évident que les têtes ont été reproduites d’après un modèle humain.</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0BB0CF5E" wp14:editId="191003F8">
            <wp:extent cx="4210050" cy="6286500"/>
            <wp:effectExtent l="0" t="0" r="0" b="0"/>
            <wp:docPr id="74" name="Image 74" descr="Bas relief olm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s relief olmequ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10050" cy="628650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By </w:t>
      </w:r>
      <w:hyperlink r:id="rId159" w:tgtFrame="_blank" w:history="1">
        <w:r w:rsidRPr="000F3B25">
          <w:rPr>
            <w:rStyle w:val="Lienhypertexte"/>
            <w:rFonts w:ascii="Arial" w:hAnsi="Arial" w:cs="Arial"/>
            <w:sz w:val="24"/>
            <w:szCs w:val="24"/>
          </w:rPr>
          <w:t>Ponchosquealº</w:t>
        </w:r>
      </w:hyperlink>
    </w:p>
    <w:p w:rsidR="003F133B" w:rsidRPr="000F3B25" w:rsidRDefault="003F133B" w:rsidP="000F3B25">
      <w:pPr>
        <w:rPr>
          <w:rFonts w:ascii="Arial" w:hAnsi="Arial" w:cs="Arial"/>
          <w:sz w:val="24"/>
          <w:szCs w:val="24"/>
        </w:rPr>
      </w:pPr>
      <w:r w:rsidRPr="000F3B25">
        <w:rPr>
          <w:rFonts w:ascii="Arial" w:hAnsi="Arial" w:cs="Arial"/>
          <w:sz w:val="24"/>
          <w:szCs w:val="24"/>
        </w:rPr>
        <w:t>Le site de La Venta était à l’origine entouré d’un mur de 600 colonnes. Cette « palissade » de 3 m de haut était infranchissable.</w:t>
      </w:r>
      <w:r w:rsidRPr="000F3B25">
        <w:rPr>
          <w:rFonts w:ascii="Arial" w:hAnsi="Arial" w:cs="Arial"/>
          <w:sz w:val="24"/>
          <w:szCs w:val="24"/>
        </w:rPr>
        <w:br/>
        <w:t>De quoi les olmèques voulaient-ils donc se protéger ?</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16750B20" wp14:editId="23388FC9">
            <wp:extent cx="2428875" cy="3333750"/>
            <wp:effectExtent l="0" t="0" r="9525" b="0"/>
            <wp:docPr id="75" name="Image 75" descr="http://www.dinosoria.com/enigmes/olm_caucase_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inosoria.com/enigmes/olm_caucase_pe.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28875" cy="333375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Sur cette stele, représentation d'un homme de type caucasien. </w:t>
      </w:r>
      <w:hyperlink r:id="rId161" w:tgtFrame="_blank" w:history="1">
        <w:r w:rsidRPr="000F3B25">
          <w:rPr>
            <w:rStyle w:val="Lienhypertexte"/>
            <w:rFonts w:ascii="Arial" w:hAnsi="Arial" w:cs="Arial"/>
            <w:sz w:val="24"/>
            <w:szCs w:val="24"/>
          </w:rPr>
          <w:t>Zoom Image</w:t>
        </w:r>
      </w:hyperlink>
      <w:r w:rsidRPr="000F3B25">
        <w:rPr>
          <w:rFonts w:ascii="Arial" w:hAnsi="Arial" w:cs="Arial"/>
          <w:sz w:val="24"/>
          <w:szCs w:val="24"/>
        </w:rPr>
        <w:t> . By </w:t>
      </w:r>
      <w:hyperlink r:id="rId162" w:tgtFrame="_blank" w:history="1">
        <w:r w:rsidRPr="000F3B25">
          <w:rPr>
            <w:rStyle w:val="Lienhypertexte"/>
            <w:rFonts w:ascii="Arial" w:hAnsi="Arial" w:cs="Arial"/>
            <w:sz w:val="24"/>
            <w:szCs w:val="24"/>
          </w:rPr>
          <w:t>Ponchosquealº</w:t>
        </w:r>
      </w:hyperlink>
    </w:p>
    <w:p w:rsidR="003F133B" w:rsidRPr="000F3B25" w:rsidRDefault="003F133B" w:rsidP="000F3B25">
      <w:pPr>
        <w:rPr>
          <w:rFonts w:ascii="Arial" w:hAnsi="Arial" w:cs="Arial"/>
          <w:sz w:val="24"/>
          <w:szCs w:val="24"/>
        </w:rPr>
      </w:pPr>
      <w:r w:rsidRPr="000F3B25">
        <w:rPr>
          <w:rFonts w:ascii="Arial" w:hAnsi="Arial" w:cs="Arial"/>
          <w:sz w:val="24"/>
          <w:szCs w:val="24"/>
        </w:rPr>
        <w:t>Sur ce site a également été découverte une stèle de 4,80 m de haut. Les bas-reliefs représentent la rencontre entre deux hommes.</w:t>
      </w:r>
      <w:r w:rsidRPr="000F3B25">
        <w:rPr>
          <w:rFonts w:ascii="Arial" w:hAnsi="Arial" w:cs="Arial"/>
          <w:sz w:val="24"/>
          <w:szCs w:val="24"/>
        </w:rPr>
        <w:br/>
        <w:t>L’un des personnages est complètement défiguré. L’autre est un homme barbu, aux traits caucasiens, baptisé par les archéologues « Oncle Sam ».</w:t>
      </w:r>
    </w:p>
    <w:p w:rsidR="003F133B" w:rsidRPr="000F3B25" w:rsidRDefault="003F133B" w:rsidP="000F3B25">
      <w:pPr>
        <w:rPr>
          <w:rFonts w:ascii="Arial" w:hAnsi="Arial" w:cs="Arial"/>
          <w:sz w:val="24"/>
          <w:szCs w:val="24"/>
        </w:rPr>
      </w:pPr>
      <w:r w:rsidRPr="000F3B25">
        <w:rPr>
          <w:rFonts w:ascii="Arial" w:hAnsi="Arial" w:cs="Arial"/>
          <w:sz w:val="24"/>
          <w:szCs w:val="24"/>
        </w:rPr>
        <w:t>D’autres hommes « blancs » peuvent être identifiés parmi les vestiges. Qui étaient-ils ? Quand ces hommes sont-ils arrivés en Amérique centrale ?</w:t>
      </w:r>
    </w:p>
    <w:p w:rsidR="003F133B" w:rsidRPr="000F3B25" w:rsidRDefault="003F133B" w:rsidP="000F3B25">
      <w:pPr>
        <w:rPr>
          <w:rFonts w:ascii="Arial" w:hAnsi="Arial" w:cs="Arial"/>
          <w:sz w:val="24"/>
          <w:szCs w:val="24"/>
        </w:rPr>
      </w:pPr>
      <w:r w:rsidRPr="000F3B25">
        <w:rPr>
          <w:rFonts w:ascii="Arial" w:hAnsi="Arial" w:cs="Arial"/>
          <w:sz w:val="24"/>
          <w:szCs w:val="24"/>
        </w:rPr>
        <w:t>Théories des archéologues et historiens</w:t>
      </w:r>
    </w:p>
    <w:p w:rsidR="003F133B" w:rsidRPr="000F3B25" w:rsidRDefault="003F133B" w:rsidP="000F3B25">
      <w:pPr>
        <w:rPr>
          <w:rFonts w:ascii="Arial" w:hAnsi="Arial" w:cs="Arial"/>
          <w:sz w:val="24"/>
          <w:szCs w:val="24"/>
        </w:rPr>
      </w:pPr>
      <w:r w:rsidRPr="000F3B25">
        <w:rPr>
          <w:rFonts w:ascii="Arial" w:hAnsi="Arial" w:cs="Arial"/>
          <w:sz w:val="24"/>
          <w:szCs w:val="24"/>
        </w:rPr>
        <w:t>Certains historiens ont avancé l’hypothèse selon laquelle les hommes « blancs » seraient des Phéniciens qui auraient franchi le détroit de Gibraltar et traversé l’atlantique au second millénaire avant notre ère.</w:t>
      </w:r>
      <w:r w:rsidRPr="000F3B25">
        <w:rPr>
          <w:rFonts w:ascii="Arial" w:hAnsi="Arial" w:cs="Arial"/>
          <w:sz w:val="24"/>
          <w:szCs w:val="24"/>
        </w:rPr>
        <w:br/>
        <w:t>Les personnages « noirs » seraient des esclaves capturés par les Phéniciens.</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4BF0DE99" wp14:editId="72985F7B">
            <wp:extent cx="4200525" cy="6000750"/>
            <wp:effectExtent l="0" t="0" r="9525" b="0"/>
            <wp:docPr id="76" name="Image 76" descr="Tete Olm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te Olmequ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00525" cy="600075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Tête olmèque négroïde. By </w:t>
      </w:r>
      <w:hyperlink r:id="rId164" w:tgtFrame="_blank" w:history="1">
        <w:r w:rsidRPr="000F3B25">
          <w:rPr>
            <w:rStyle w:val="Lienhypertexte"/>
            <w:rFonts w:ascii="Arial" w:hAnsi="Arial" w:cs="Arial"/>
            <w:sz w:val="24"/>
            <w:szCs w:val="24"/>
          </w:rPr>
          <w:t>Philo Nordlund</w:t>
        </w:r>
      </w:hyperlink>
    </w:p>
    <w:p w:rsidR="003F133B" w:rsidRPr="000F3B25" w:rsidRDefault="003F133B" w:rsidP="000F3B25">
      <w:pPr>
        <w:rPr>
          <w:rFonts w:ascii="Arial" w:hAnsi="Arial" w:cs="Arial"/>
          <w:sz w:val="24"/>
          <w:szCs w:val="24"/>
        </w:rPr>
      </w:pPr>
      <w:r w:rsidRPr="000F3B25">
        <w:rPr>
          <w:rFonts w:ascii="Arial" w:hAnsi="Arial" w:cs="Arial"/>
          <w:sz w:val="24"/>
          <w:szCs w:val="24"/>
        </w:rPr>
        <w:t>Que des peuples aient traversé l’atlantique avant Christophe Colomb, cela ne fait aucun doute.</w:t>
      </w:r>
      <w:r w:rsidRPr="000F3B25">
        <w:rPr>
          <w:rFonts w:ascii="Arial" w:hAnsi="Arial" w:cs="Arial"/>
          <w:sz w:val="24"/>
          <w:szCs w:val="24"/>
        </w:rPr>
        <w:br/>
        <w:t>Cependant, dans ce cas précis, aucun vestige, comme des poteries par exemple, de type phénicien n’a été découvert sur les sites olmèques.</w:t>
      </w:r>
      <w:r w:rsidRPr="000F3B25">
        <w:rPr>
          <w:rFonts w:ascii="Arial" w:hAnsi="Arial" w:cs="Arial"/>
          <w:sz w:val="24"/>
          <w:szCs w:val="24"/>
        </w:rPr>
        <w:br/>
        <w:t>De plus, les sculptures et représentations n’ont rien de commun avec l’art phénicien.</w:t>
      </w:r>
      <w:r w:rsidRPr="000F3B25">
        <w:rPr>
          <w:rFonts w:ascii="Arial" w:hAnsi="Arial" w:cs="Arial"/>
          <w:sz w:val="24"/>
          <w:szCs w:val="24"/>
        </w:rPr>
        <w:br/>
        <w:t>D’ailleurs, d’un point de vue purement artistique, ces œuvres d’art n’appartiennent à aucune culture connue.</w:t>
      </w:r>
    </w:p>
    <w:p w:rsidR="003F133B" w:rsidRPr="000F3B25" w:rsidRDefault="003F133B" w:rsidP="000F3B25">
      <w:pPr>
        <w:rPr>
          <w:rFonts w:ascii="Arial" w:hAnsi="Arial" w:cs="Arial"/>
          <w:sz w:val="24"/>
          <w:szCs w:val="24"/>
        </w:rPr>
      </w:pPr>
      <w:r w:rsidRPr="000F3B25">
        <w:rPr>
          <w:rFonts w:ascii="Arial" w:hAnsi="Arial" w:cs="Arial"/>
          <w:sz w:val="24"/>
          <w:szCs w:val="24"/>
        </w:rPr>
        <w:t>Monte Alban</w:t>
      </w:r>
    </w:p>
    <w:p w:rsidR="003F133B" w:rsidRPr="000F3B25" w:rsidRDefault="003F133B" w:rsidP="000F3B25">
      <w:pPr>
        <w:rPr>
          <w:rFonts w:ascii="Arial" w:hAnsi="Arial" w:cs="Arial"/>
          <w:sz w:val="24"/>
          <w:szCs w:val="24"/>
        </w:rPr>
      </w:pPr>
      <w:r w:rsidRPr="000F3B25">
        <w:rPr>
          <w:rFonts w:ascii="Arial" w:hAnsi="Arial" w:cs="Arial"/>
          <w:sz w:val="24"/>
          <w:szCs w:val="24"/>
        </w:rPr>
        <w:t>Datant de 3000 ans environ, Monte Alban consiste en une immense aire rectangulaire, la »Grande Plaza », entourée de pyramides et autres édifices.</w:t>
      </w:r>
    </w:p>
    <w:p w:rsidR="003F133B" w:rsidRPr="000F3B25" w:rsidRDefault="003F133B" w:rsidP="000F3B25">
      <w:pPr>
        <w:rPr>
          <w:rFonts w:ascii="Arial" w:hAnsi="Arial" w:cs="Arial"/>
          <w:sz w:val="24"/>
          <w:szCs w:val="24"/>
        </w:rPr>
      </w:pPr>
      <w:r w:rsidRPr="000F3B25">
        <w:rPr>
          <w:rFonts w:ascii="Arial" w:hAnsi="Arial" w:cs="Arial"/>
          <w:sz w:val="24"/>
          <w:szCs w:val="24"/>
        </w:rPr>
        <w:lastRenderedPageBreak/>
        <w:t>Une écriture hiéroglyphique complexe a été découverte à Monte Alban. Seule une petite quantité de ces glyphes a pu être décryptée. On a pu déchiffrer les signes numériques et ceux du calendrier qu’on retrouve plus tard chez les Mayas.</w:t>
      </w:r>
      <w:r w:rsidRPr="000F3B25">
        <w:rPr>
          <w:rFonts w:ascii="Arial" w:hAnsi="Arial" w:cs="Arial"/>
          <w:sz w:val="24"/>
          <w:szCs w:val="24"/>
        </w:rPr>
        <w:br/>
        <w:t>Il s’agit là de la plus ancienne écriture connue au Mexique.</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drawing>
          <wp:inline distT="0" distB="0" distL="0" distR="0" wp14:anchorId="5A93F1F6" wp14:editId="78B64301">
            <wp:extent cx="5514975" cy="6000750"/>
            <wp:effectExtent l="0" t="0" r="9525" b="0"/>
            <wp:docPr id="77" name="Image 77" descr="Masque olmeque. Monte Al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sque olmeque. Monte Alban"/>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14975" cy="600075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Masque funéraire olmèque de Monte Alban. By </w:t>
      </w:r>
      <w:hyperlink r:id="rId166" w:tgtFrame="_blank" w:history="1">
        <w:r w:rsidRPr="000F3B25">
          <w:rPr>
            <w:rStyle w:val="Lienhypertexte"/>
            <w:rFonts w:ascii="Arial" w:hAnsi="Arial" w:cs="Arial"/>
            <w:sz w:val="24"/>
            <w:szCs w:val="24"/>
          </w:rPr>
          <w:t>SanGatiche</w:t>
        </w:r>
      </w:hyperlink>
    </w:p>
    <w:p w:rsidR="003F133B" w:rsidRPr="000F3B25" w:rsidRDefault="003F133B" w:rsidP="000F3B25">
      <w:pPr>
        <w:rPr>
          <w:rFonts w:ascii="Arial" w:hAnsi="Arial" w:cs="Arial"/>
          <w:sz w:val="24"/>
          <w:szCs w:val="24"/>
        </w:rPr>
      </w:pPr>
      <w:r w:rsidRPr="000F3B25">
        <w:rPr>
          <w:rFonts w:ascii="Arial" w:hAnsi="Arial" w:cs="Arial"/>
          <w:sz w:val="24"/>
          <w:szCs w:val="24"/>
        </w:rPr>
        <w:t>Plusieurs dizaines de stèles représentent des hommes « noirs » et caucasiens, égaux dans la mort.</w:t>
      </w:r>
      <w:r w:rsidRPr="000F3B25">
        <w:rPr>
          <w:rFonts w:ascii="Arial" w:hAnsi="Arial" w:cs="Arial"/>
          <w:sz w:val="24"/>
          <w:szCs w:val="24"/>
        </w:rPr>
        <w:br/>
        <w:t>Ce qui va totalement à l’encontre de la théorie des esclaves phéniciens. D’ailleurs, qui a déjà vu un esclave porter un casque ?</w:t>
      </w:r>
    </w:p>
    <w:p w:rsidR="003F133B" w:rsidRPr="000F3B25" w:rsidRDefault="003F133B" w:rsidP="000F3B25">
      <w:pPr>
        <w:rPr>
          <w:rFonts w:ascii="Arial" w:hAnsi="Arial" w:cs="Arial"/>
          <w:sz w:val="24"/>
          <w:szCs w:val="24"/>
        </w:rPr>
      </w:pPr>
      <w:r w:rsidRPr="000F3B25">
        <w:rPr>
          <w:rFonts w:ascii="Arial" w:hAnsi="Arial" w:cs="Arial"/>
          <w:sz w:val="24"/>
          <w:szCs w:val="24"/>
        </w:rPr>
        <w:t>Ces représentations sont de moins bonne qualité que celles de La Venta. A Monte Alban, ces étrangers sont des cadavres, nus et la plupart châtrés.</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03357900" wp14:editId="356F9D63">
            <wp:extent cx="5715000" cy="4286250"/>
            <wp:effectExtent l="0" t="0" r="0" b="0"/>
            <wp:docPr id="78" name="Image 78" descr="Monte Al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nte Alba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Monte Alban. By </w:t>
      </w:r>
      <w:hyperlink r:id="rId168" w:tgtFrame="_blank" w:history="1">
        <w:r w:rsidRPr="000F3B25">
          <w:rPr>
            <w:rStyle w:val="Lienhypertexte"/>
            <w:rFonts w:ascii="Arial" w:hAnsi="Arial" w:cs="Arial"/>
            <w:sz w:val="24"/>
            <w:szCs w:val="24"/>
          </w:rPr>
          <w:t>Tjeerd</w:t>
        </w:r>
      </w:hyperlink>
    </w:p>
    <w:p w:rsidR="003F133B" w:rsidRPr="000F3B25" w:rsidRDefault="003F133B" w:rsidP="000F3B25">
      <w:pPr>
        <w:rPr>
          <w:rFonts w:ascii="Arial" w:hAnsi="Arial" w:cs="Arial"/>
          <w:sz w:val="24"/>
          <w:szCs w:val="24"/>
        </w:rPr>
      </w:pPr>
      <w:r w:rsidRPr="000F3B25">
        <w:rPr>
          <w:rFonts w:ascii="Arial" w:hAnsi="Arial" w:cs="Arial"/>
          <w:sz w:val="24"/>
          <w:szCs w:val="24"/>
        </w:rPr>
        <w:t>Ces stèles sont datées entre l’an 1000 et l’an 600 avant notre ère. Cette datation n’est pas absolue.</w:t>
      </w:r>
      <w:r w:rsidRPr="000F3B25">
        <w:rPr>
          <w:rFonts w:ascii="Arial" w:hAnsi="Arial" w:cs="Arial"/>
          <w:sz w:val="24"/>
          <w:szCs w:val="24"/>
        </w:rPr>
        <w:br/>
        <w:t>Contrairement à la Venta, à Monte Alban, les sculptures racontent une triste histoire : guerre, mort et chute de ces énigmatiques étrangers.</w:t>
      </w:r>
    </w:p>
    <w:p w:rsidR="003F133B" w:rsidRPr="000F3B25" w:rsidRDefault="003F133B" w:rsidP="000F3B25">
      <w:pPr>
        <w:rPr>
          <w:rFonts w:ascii="Arial" w:hAnsi="Arial" w:cs="Arial"/>
          <w:sz w:val="24"/>
          <w:szCs w:val="24"/>
        </w:rPr>
      </w:pPr>
      <w:r w:rsidRPr="000F3B25">
        <w:rPr>
          <w:rFonts w:ascii="Arial" w:hAnsi="Arial" w:cs="Arial"/>
          <w:sz w:val="24"/>
          <w:szCs w:val="24"/>
        </w:rPr>
        <w:t>Sans vouloir me montrer très critique, les archéologues ont pris un raccourci pour expliquer que ces sculptures représentent « les cadavres de prisonniers capturés dans une bataille ».</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15F5B523" wp14:editId="0E32C5DA">
            <wp:extent cx="5715000" cy="3695700"/>
            <wp:effectExtent l="0" t="0" r="0" b="0"/>
            <wp:docPr id="79" name="Image 79" descr="Monte Al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nte Alban"/>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15000" cy="369570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Monte Alban. By </w:t>
      </w:r>
      <w:hyperlink r:id="rId170" w:tgtFrame="_blank" w:history="1">
        <w:r w:rsidRPr="000F3B25">
          <w:rPr>
            <w:rStyle w:val="Lienhypertexte"/>
            <w:rFonts w:ascii="Arial" w:hAnsi="Arial" w:cs="Arial"/>
            <w:sz w:val="24"/>
            <w:szCs w:val="24"/>
          </w:rPr>
          <w:t>Gret@Lorenz</w:t>
        </w:r>
      </w:hyperlink>
    </w:p>
    <w:p w:rsidR="003F133B" w:rsidRPr="000F3B25" w:rsidRDefault="003F133B" w:rsidP="000F3B25">
      <w:pPr>
        <w:rPr>
          <w:rFonts w:ascii="Arial" w:hAnsi="Arial" w:cs="Arial"/>
          <w:sz w:val="24"/>
          <w:szCs w:val="24"/>
        </w:rPr>
      </w:pPr>
      <w:r w:rsidRPr="000F3B25">
        <w:rPr>
          <w:rFonts w:ascii="Arial" w:hAnsi="Arial" w:cs="Arial"/>
          <w:sz w:val="24"/>
          <w:szCs w:val="24"/>
        </w:rPr>
        <w:t>Quelle bataille ? Qui étaient ces prisonniers ? Pourquoi n’a-t-on retrouvé aucune représentation de blessés ou de morts de type amérindiens ?</w:t>
      </w:r>
      <w:r w:rsidRPr="000F3B25">
        <w:rPr>
          <w:rFonts w:ascii="Arial" w:hAnsi="Arial" w:cs="Arial"/>
          <w:sz w:val="24"/>
          <w:szCs w:val="24"/>
        </w:rPr>
        <w:br/>
        <w:t>C’est tout de même un paradoxe qu’une civilisation en guerre privilégie la représentation de ses ennemis au détriment de ses propres guerriers.</w:t>
      </w:r>
      <w:r w:rsidRPr="000F3B25">
        <w:rPr>
          <w:rFonts w:ascii="Arial" w:hAnsi="Arial" w:cs="Arial"/>
          <w:sz w:val="24"/>
          <w:szCs w:val="24"/>
        </w:rPr>
        <w:br/>
        <w:t>Les civilisations qui ont suivi n’ont laissé aucun texte ou représentation de cette « guerre » qu’auraient menée leurs ancêtres.</w:t>
      </w:r>
    </w:p>
    <w:p w:rsidR="003F133B" w:rsidRPr="000F3B25" w:rsidRDefault="003F133B" w:rsidP="000F3B25">
      <w:pPr>
        <w:rPr>
          <w:rFonts w:ascii="Arial" w:hAnsi="Arial" w:cs="Arial"/>
          <w:sz w:val="24"/>
          <w:szCs w:val="24"/>
        </w:rPr>
      </w:pPr>
      <w:r w:rsidRPr="000F3B25">
        <w:rPr>
          <w:rFonts w:ascii="Arial" w:hAnsi="Arial" w:cs="Arial"/>
          <w:noProof/>
          <w:sz w:val="24"/>
          <w:szCs w:val="24"/>
          <w:lang w:eastAsia="fr-FR"/>
        </w:rPr>
        <w:lastRenderedPageBreak/>
        <w:drawing>
          <wp:inline distT="0" distB="0" distL="0" distR="0" wp14:anchorId="4CDCF045" wp14:editId="52FA6A1F">
            <wp:extent cx="4181475" cy="6000750"/>
            <wp:effectExtent l="0" t="0" r="9525" b="0"/>
            <wp:docPr id="80" name="Image 80" descr="Masque olm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sque olmequ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81475" cy="6000750"/>
                    </a:xfrm>
                    <a:prstGeom prst="rect">
                      <a:avLst/>
                    </a:prstGeom>
                    <a:noFill/>
                    <a:ln>
                      <a:noFill/>
                    </a:ln>
                  </pic:spPr>
                </pic:pic>
              </a:graphicData>
            </a:graphic>
          </wp:inline>
        </w:drawing>
      </w:r>
    </w:p>
    <w:p w:rsidR="003F133B" w:rsidRPr="000F3B25" w:rsidRDefault="003F133B" w:rsidP="000F3B25">
      <w:pPr>
        <w:rPr>
          <w:rFonts w:ascii="Arial" w:hAnsi="Arial" w:cs="Arial"/>
          <w:sz w:val="24"/>
          <w:szCs w:val="24"/>
        </w:rPr>
      </w:pPr>
      <w:r w:rsidRPr="000F3B25">
        <w:rPr>
          <w:rFonts w:ascii="Arial" w:hAnsi="Arial" w:cs="Arial"/>
          <w:sz w:val="24"/>
          <w:szCs w:val="24"/>
        </w:rPr>
        <w:t>Masque olmèque. By </w:t>
      </w:r>
      <w:hyperlink r:id="rId172" w:tgtFrame="_blank" w:history="1">
        <w:r w:rsidRPr="000F3B25">
          <w:rPr>
            <w:rStyle w:val="Lienhypertexte"/>
            <w:rFonts w:ascii="Arial" w:hAnsi="Arial" w:cs="Arial"/>
            <w:sz w:val="24"/>
            <w:szCs w:val="24"/>
          </w:rPr>
          <w:t>Beesnest McClain</w:t>
        </w:r>
      </w:hyperlink>
    </w:p>
    <w:p w:rsidR="003F133B" w:rsidRPr="000F3B25" w:rsidRDefault="003F133B" w:rsidP="000F3B25">
      <w:pPr>
        <w:rPr>
          <w:rFonts w:ascii="Arial" w:hAnsi="Arial" w:cs="Arial"/>
          <w:sz w:val="24"/>
          <w:szCs w:val="24"/>
        </w:rPr>
      </w:pPr>
      <w:r w:rsidRPr="000F3B25">
        <w:rPr>
          <w:rFonts w:ascii="Arial" w:hAnsi="Arial" w:cs="Arial"/>
          <w:sz w:val="24"/>
          <w:szCs w:val="24"/>
        </w:rPr>
        <w:t>Malgré tout ce qu’on peut lire dans les ouvrages officiels, l’énigme Olmèque reste entière. Beaucoup de questions mais peu de réponses convaincantes.</w:t>
      </w:r>
      <w:r w:rsidRPr="000F3B25">
        <w:rPr>
          <w:rFonts w:ascii="Arial" w:hAnsi="Arial" w:cs="Arial"/>
          <w:sz w:val="24"/>
          <w:szCs w:val="24"/>
        </w:rPr>
        <w:br/>
        <w:t>Seules de nouvelles découvertes pourront peut-être nous éclaircir sur cette mystérieuse civilisation.</w:t>
      </w:r>
    </w:p>
    <w:p w:rsidR="002F35B9" w:rsidRPr="000F3B25" w:rsidRDefault="002F35B9" w:rsidP="000F3B25">
      <w:pPr>
        <w:rPr>
          <w:rFonts w:ascii="Arial" w:hAnsi="Arial" w:cs="Arial"/>
          <w:sz w:val="24"/>
          <w:szCs w:val="24"/>
        </w:rPr>
      </w:pPr>
    </w:p>
    <w:p w:rsidR="003F133B" w:rsidRPr="000F3B25" w:rsidRDefault="003F133B" w:rsidP="000F3B25">
      <w:pPr>
        <w:rPr>
          <w:rFonts w:ascii="Arial" w:hAnsi="Arial" w:cs="Arial"/>
          <w:sz w:val="24"/>
          <w:szCs w:val="24"/>
        </w:rPr>
      </w:pPr>
    </w:p>
    <w:p w:rsidR="003F133B" w:rsidRPr="000F3B25" w:rsidRDefault="003F133B" w:rsidP="000F3B25">
      <w:pPr>
        <w:rPr>
          <w:rFonts w:ascii="Arial" w:hAnsi="Arial" w:cs="Arial"/>
          <w:sz w:val="24"/>
          <w:szCs w:val="24"/>
        </w:rPr>
      </w:pPr>
    </w:p>
    <w:p w:rsidR="003F133B" w:rsidRPr="000F3B25" w:rsidRDefault="003F133B" w:rsidP="000F3B25">
      <w:pPr>
        <w:rPr>
          <w:rFonts w:ascii="Arial" w:hAnsi="Arial" w:cs="Arial"/>
          <w:sz w:val="24"/>
          <w:szCs w:val="24"/>
        </w:rPr>
      </w:pPr>
    </w:p>
    <w:p w:rsidR="003F133B" w:rsidRPr="000F3B25" w:rsidRDefault="003F133B" w:rsidP="000F3B25">
      <w:pPr>
        <w:rPr>
          <w:rFonts w:ascii="Arial" w:hAnsi="Arial" w:cs="Arial"/>
          <w:sz w:val="24"/>
          <w:szCs w:val="24"/>
        </w:rPr>
      </w:pPr>
    </w:p>
    <w:p w:rsidR="003F133B" w:rsidRPr="000F3B25" w:rsidRDefault="003F133B" w:rsidP="000F3B25">
      <w:pPr>
        <w:rPr>
          <w:rFonts w:ascii="Arial" w:hAnsi="Arial" w:cs="Arial"/>
          <w:sz w:val="24"/>
          <w:szCs w:val="24"/>
        </w:rPr>
      </w:pPr>
    </w:p>
    <w:p w:rsidR="00C708CF" w:rsidRPr="000F3B25" w:rsidRDefault="00C708CF" w:rsidP="000F3B25">
      <w:pPr>
        <w:rPr>
          <w:rFonts w:ascii="Arial" w:hAnsi="Arial" w:cs="Arial"/>
          <w:sz w:val="24"/>
          <w:szCs w:val="24"/>
        </w:rPr>
      </w:pPr>
    </w:p>
    <w:p w:rsidR="00C708CF" w:rsidRPr="00FA0AC4" w:rsidRDefault="00123D1D" w:rsidP="000F3B25">
      <w:pPr>
        <w:rPr>
          <w:rFonts w:ascii="Arial" w:hAnsi="Arial" w:cs="Arial"/>
          <w:b/>
          <w:sz w:val="24"/>
          <w:szCs w:val="24"/>
        </w:rPr>
      </w:pPr>
      <w:r>
        <w:rPr>
          <w:rFonts w:ascii="Arial" w:hAnsi="Arial" w:cs="Arial"/>
          <w:b/>
          <w:sz w:val="24"/>
          <w:szCs w:val="24"/>
        </w:rPr>
        <w:t>11</w:t>
      </w:r>
      <w:r w:rsidR="002A0FA2">
        <w:rPr>
          <w:rFonts w:ascii="Arial" w:hAnsi="Arial" w:cs="Arial"/>
          <w:b/>
          <w:sz w:val="24"/>
          <w:szCs w:val="24"/>
        </w:rPr>
        <w:t>°</w:t>
      </w:r>
      <w:r w:rsidR="00104C49" w:rsidRPr="00FA0AC4">
        <w:rPr>
          <w:rFonts w:ascii="Arial" w:hAnsi="Arial" w:cs="Arial"/>
          <w:b/>
          <w:sz w:val="24"/>
          <w:szCs w:val="24"/>
        </w:rPr>
        <w:t>Calendrier</w:t>
      </w:r>
      <w:r w:rsidR="003F133B" w:rsidRPr="00FA0AC4">
        <w:rPr>
          <w:rFonts w:ascii="Arial" w:hAnsi="Arial" w:cs="Arial"/>
          <w:b/>
          <w:sz w:val="24"/>
          <w:szCs w:val="24"/>
        </w:rPr>
        <w:t xml:space="preserve"> Maya</w:t>
      </w:r>
    </w:p>
    <w:p w:rsidR="003F133B" w:rsidRPr="000F3B25" w:rsidRDefault="003F133B" w:rsidP="000F3B25">
      <w:pPr>
        <w:rPr>
          <w:rFonts w:ascii="Arial" w:hAnsi="Arial" w:cs="Arial"/>
          <w:sz w:val="24"/>
          <w:szCs w:val="24"/>
        </w:rPr>
      </w:pPr>
    </w:p>
    <w:p w:rsidR="003F133B" w:rsidRPr="000F3B25" w:rsidRDefault="003F133B" w:rsidP="000F3B25">
      <w:pPr>
        <w:rPr>
          <w:rFonts w:ascii="Arial" w:hAnsi="Arial" w:cs="Arial"/>
          <w:sz w:val="24"/>
          <w:szCs w:val="24"/>
        </w:rPr>
      </w:pPr>
      <w:r w:rsidRPr="000F3B25">
        <w:rPr>
          <w:rFonts w:ascii="Arial" w:hAnsi="Arial" w:cs="Arial"/>
          <w:sz w:val="24"/>
          <w:szCs w:val="24"/>
        </w:rPr>
        <w:t xml:space="preserve">A l’origine calendrier des </w:t>
      </w:r>
      <w:r w:rsidR="00104C49" w:rsidRPr="000F3B25">
        <w:rPr>
          <w:rFonts w:ascii="Arial" w:hAnsi="Arial" w:cs="Arial"/>
          <w:sz w:val="24"/>
          <w:szCs w:val="24"/>
        </w:rPr>
        <w:t>olmèques</w:t>
      </w:r>
      <w:r w:rsidRPr="000F3B25">
        <w:rPr>
          <w:rFonts w:ascii="Arial" w:hAnsi="Arial" w:cs="Arial"/>
          <w:sz w:val="24"/>
          <w:szCs w:val="24"/>
        </w:rPr>
        <w:t xml:space="preserve"> puis de </w:t>
      </w:r>
      <w:r w:rsidR="00104C49" w:rsidRPr="000F3B25">
        <w:rPr>
          <w:rFonts w:ascii="Arial" w:hAnsi="Arial" w:cs="Arial"/>
          <w:sz w:val="24"/>
          <w:szCs w:val="24"/>
        </w:rPr>
        <w:t>mayas</w:t>
      </w:r>
      <w:r w:rsidRPr="000F3B25">
        <w:rPr>
          <w:rFonts w:ascii="Arial" w:hAnsi="Arial" w:cs="Arial"/>
          <w:sz w:val="24"/>
          <w:szCs w:val="24"/>
        </w:rPr>
        <w:t> </w:t>
      </w:r>
      <w:r w:rsidR="00104C49" w:rsidRPr="000F3B25">
        <w:rPr>
          <w:rFonts w:ascii="Arial" w:hAnsi="Arial" w:cs="Arial"/>
          <w:sz w:val="24"/>
          <w:szCs w:val="24"/>
        </w:rPr>
        <w:t>; Ce</w:t>
      </w:r>
      <w:r w:rsidRPr="000F3B25">
        <w:rPr>
          <w:rFonts w:ascii="Arial" w:hAnsi="Arial" w:cs="Arial"/>
          <w:sz w:val="24"/>
          <w:szCs w:val="24"/>
        </w:rPr>
        <w:t xml:space="preserve"> calendrier est plus </w:t>
      </w:r>
      <w:r w:rsidR="00104C49" w:rsidRPr="000F3B25">
        <w:rPr>
          <w:rFonts w:ascii="Arial" w:hAnsi="Arial" w:cs="Arial"/>
          <w:sz w:val="24"/>
          <w:szCs w:val="24"/>
        </w:rPr>
        <w:t>précis</w:t>
      </w:r>
      <w:r w:rsidRPr="000F3B25">
        <w:rPr>
          <w:rFonts w:ascii="Arial" w:hAnsi="Arial" w:cs="Arial"/>
          <w:sz w:val="24"/>
          <w:szCs w:val="24"/>
        </w:rPr>
        <w:t xml:space="preserve">  que notre calendrier gregorien.IL ont </w:t>
      </w:r>
      <w:r w:rsidR="00104C49" w:rsidRPr="000F3B25">
        <w:rPr>
          <w:rFonts w:ascii="Arial" w:hAnsi="Arial" w:cs="Arial"/>
          <w:sz w:val="24"/>
          <w:szCs w:val="24"/>
        </w:rPr>
        <w:t>mesuré</w:t>
      </w:r>
      <w:r w:rsidRPr="000F3B25">
        <w:rPr>
          <w:rFonts w:ascii="Arial" w:hAnsi="Arial" w:cs="Arial"/>
          <w:sz w:val="24"/>
          <w:szCs w:val="24"/>
        </w:rPr>
        <w:t xml:space="preserve"> les cycles  des grandes </w:t>
      </w:r>
      <w:r w:rsidR="00104C49" w:rsidRPr="000F3B25">
        <w:rPr>
          <w:rFonts w:ascii="Arial" w:hAnsi="Arial" w:cs="Arial"/>
          <w:sz w:val="24"/>
          <w:szCs w:val="24"/>
        </w:rPr>
        <w:t>catastrophes,</w:t>
      </w:r>
      <w:r w:rsidRPr="000F3B25">
        <w:rPr>
          <w:rFonts w:ascii="Arial" w:hAnsi="Arial" w:cs="Arial"/>
          <w:sz w:val="24"/>
          <w:szCs w:val="24"/>
        </w:rPr>
        <w:t xml:space="preserve"> dont </w:t>
      </w:r>
      <w:r w:rsidR="00104C49" w:rsidRPr="000F3B25">
        <w:rPr>
          <w:rFonts w:ascii="Arial" w:hAnsi="Arial" w:cs="Arial"/>
          <w:sz w:val="24"/>
          <w:szCs w:val="24"/>
        </w:rPr>
        <w:t>quatre</w:t>
      </w:r>
      <w:r w:rsidRPr="000F3B25">
        <w:rPr>
          <w:rFonts w:ascii="Arial" w:hAnsi="Arial" w:cs="Arial"/>
          <w:sz w:val="24"/>
          <w:szCs w:val="24"/>
        </w:rPr>
        <w:t xml:space="preserve"> seraient déjà survenues et nous serions dna sla </w:t>
      </w:r>
      <w:r w:rsidR="00104C49" w:rsidRPr="000F3B25">
        <w:rPr>
          <w:rFonts w:ascii="Arial" w:hAnsi="Arial" w:cs="Arial"/>
          <w:sz w:val="24"/>
          <w:szCs w:val="24"/>
        </w:rPr>
        <w:t>période</w:t>
      </w:r>
      <w:r w:rsidRPr="000F3B25">
        <w:rPr>
          <w:rFonts w:ascii="Arial" w:hAnsi="Arial" w:cs="Arial"/>
          <w:sz w:val="24"/>
          <w:szCs w:val="24"/>
        </w:rPr>
        <w:t xml:space="preserve"> </w:t>
      </w:r>
      <w:r w:rsidR="00104C49" w:rsidRPr="000F3B25">
        <w:rPr>
          <w:rFonts w:ascii="Arial" w:hAnsi="Arial" w:cs="Arial"/>
          <w:sz w:val="24"/>
          <w:szCs w:val="24"/>
        </w:rPr>
        <w:t>avant</w:t>
      </w:r>
      <w:r w:rsidRPr="000F3B25">
        <w:rPr>
          <w:rFonts w:ascii="Arial" w:hAnsi="Arial" w:cs="Arial"/>
          <w:sz w:val="24"/>
          <w:szCs w:val="24"/>
        </w:rPr>
        <w:t xml:space="preserve"> la </w:t>
      </w:r>
      <w:r w:rsidR="00104C49" w:rsidRPr="000F3B25">
        <w:rPr>
          <w:rFonts w:ascii="Arial" w:hAnsi="Arial" w:cs="Arial"/>
          <w:sz w:val="24"/>
          <w:szCs w:val="24"/>
        </w:rPr>
        <w:t>cinquième</w:t>
      </w:r>
    </w:p>
    <w:p w:rsidR="003F133B" w:rsidRPr="000F3B25" w:rsidRDefault="003F133B" w:rsidP="000F3B25">
      <w:pPr>
        <w:rPr>
          <w:rFonts w:ascii="Arial" w:hAnsi="Arial" w:cs="Arial"/>
          <w:sz w:val="24"/>
          <w:szCs w:val="24"/>
        </w:rPr>
      </w:pPr>
    </w:p>
    <w:p w:rsidR="003F133B" w:rsidRPr="000F3B25" w:rsidRDefault="00812A92" w:rsidP="000F3B25">
      <w:pPr>
        <w:rPr>
          <w:rFonts w:ascii="Arial" w:hAnsi="Arial" w:cs="Arial"/>
          <w:sz w:val="24"/>
          <w:szCs w:val="24"/>
        </w:rPr>
      </w:pPr>
      <w:r w:rsidRPr="000F3B25">
        <w:rPr>
          <w:rFonts w:ascii="Arial" w:hAnsi="Arial" w:cs="Arial"/>
          <w:sz w:val="24"/>
          <w:szCs w:val="24"/>
        </w:rPr>
        <w:t xml:space="preserve"> </w:t>
      </w:r>
      <w:r w:rsidR="003F133B" w:rsidRPr="000F3B25">
        <w:rPr>
          <w:rFonts w:ascii="Arial" w:hAnsi="Arial" w:cs="Arial"/>
          <w:sz w:val="24"/>
          <w:szCs w:val="24"/>
        </w:rPr>
        <w:t xml:space="preserve"> </w:t>
      </w:r>
      <w:r w:rsidR="00104C49" w:rsidRPr="000F3B25">
        <w:rPr>
          <w:rFonts w:ascii="Arial" w:hAnsi="Arial" w:cs="Arial"/>
          <w:sz w:val="24"/>
          <w:szCs w:val="24"/>
        </w:rPr>
        <w:t>Ce</w:t>
      </w:r>
      <w:r w:rsidR="003F133B" w:rsidRPr="000F3B25">
        <w:rPr>
          <w:rFonts w:ascii="Arial" w:hAnsi="Arial" w:cs="Arial"/>
          <w:sz w:val="24"/>
          <w:szCs w:val="24"/>
        </w:rPr>
        <w:t xml:space="preserve"> qui a </w:t>
      </w:r>
      <w:r w:rsidR="00FA0AC4">
        <w:rPr>
          <w:rFonts w:ascii="Arial" w:hAnsi="Arial" w:cs="Arial"/>
          <w:sz w:val="24"/>
          <w:szCs w:val="24"/>
        </w:rPr>
        <w:t>fait dire qu’un cycle se termi</w:t>
      </w:r>
      <w:r w:rsidR="003F133B" w:rsidRPr="000F3B25">
        <w:rPr>
          <w:rFonts w:ascii="Arial" w:hAnsi="Arial" w:cs="Arial"/>
          <w:sz w:val="24"/>
          <w:szCs w:val="24"/>
        </w:rPr>
        <w:t xml:space="preserve">nait en </w:t>
      </w:r>
      <w:r w:rsidR="00104C49" w:rsidRPr="000F3B25">
        <w:rPr>
          <w:rFonts w:ascii="Arial" w:hAnsi="Arial" w:cs="Arial"/>
          <w:sz w:val="24"/>
          <w:szCs w:val="24"/>
        </w:rPr>
        <w:t>décembre</w:t>
      </w:r>
      <w:r w:rsidR="003F133B" w:rsidRPr="000F3B25">
        <w:rPr>
          <w:rFonts w:ascii="Arial" w:hAnsi="Arial" w:cs="Arial"/>
          <w:sz w:val="24"/>
          <w:szCs w:val="24"/>
        </w:rPr>
        <w:t xml:space="preserve"> 2012 pouvant </w:t>
      </w:r>
      <w:r w:rsidR="00104C49" w:rsidRPr="000F3B25">
        <w:rPr>
          <w:rFonts w:ascii="Arial" w:hAnsi="Arial" w:cs="Arial"/>
          <w:sz w:val="24"/>
          <w:szCs w:val="24"/>
        </w:rPr>
        <w:t>annoncer</w:t>
      </w:r>
      <w:r w:rsidR="003F133B" w:rsidRPr="000F3B25">
        <w:rPr>
          <w:rFonts w:ascii="Arial" w:hAnsi="Arial" w:cs="Arial"/>
          <w:sz w:val="24"/>
          <w:szCs w:val="24"/>
        </w:rPr>
        <w:t xml:space="preserve"> la fin du monde ?</w:t>
      </w:r>
    </w:p>
    <w:p w:rsidR="003F133B" w:rsidRPr="000F3B25" w:rsidRDefault="003F133B" w:rsidP="000F3B25">
      <w:pPr>
        <w:rPr>
          <w:rFonts w:ascii="Arial" w:hAnsi="Arial" w:cs="Arial"/>
          <w:sz w:val="24"/>
          <w:szCs w:val="24"/>
        </w:rPr>
      </w:pPr>
    </w:p>
    <w:p w:rsidR="003F133B" w:rsidRDefault="003F133B" w:rsidP="000F3B25">
      <w:pPr>
        <w:rPr>
          <w:rFonts w:ascii="Arial" w:hAnsi="Arial" w:cs="Arial"/>
          <w:b/>
          <w:sz w:val="24"/>
          <w:szCs w:val="24"/>
        </w:rPr>
      </w:pPr>
      <w:r w:rsidRPr="00FA0AC4">
        <w:rPr>
          <w:rFonts w:ascii="Arial" w:hAnsi="Arial" w:cs="Arial"/>
          <w:b/>
          <w:sz w:val="24"/>
          <w:szCs w:val="24"/>
        </w:rPr>
        <w:t xml:space="preserve">Voir </w:t>
      </w:r>
      <w:proofErr w:type="spellStart"/>
      <w:r w:rsidRPr="00FA0AC4">
        <w:rPr>
          <w:rFonts w:ascii="Arial" w:hAnsi="Arial" w:cs="Arial"/>
          <w:b/>
          <w:sz w:val="24"/>
          <w:szCs w:val="24"/>
        </w:rPr>
        <w:t>ci</w:t>
      </w:r>
      <w:r w:rsidR="00FA0AC4" w:rsidRPr="00FA0AC4">
        <w:rPr>
          <w:rFonts w:ascii="Arial" w:hAnsi="Arial" w:cs="Arial"/>
          <w:b/>
          <w:sz w:val="24"/>
          <w:szCs w:val="24"/>
        </w:rPr>
        <w:t xml:space="preserve"> </w:t>
      </w:r>
      <w:r w:rsidRPr="00FA0AC4">
        <w:rPr>
          <w:rFonts w:ascii="Arial" w:hAnsi="Arial" w:cs="Arial"/>
          <w:b/>
          <w:sz w:val="24"/>
          <w:szCs w:val="24"/>
        </w:rPr>
        <w:t>dessous</w:t>
      </w:r>
      <w:proofErr w:type="spellEnd"/>
      <w:r w:rsidRPr="00FA0AC4">
        <w:rPr>
          <w:rFonts w:ascii="Arial" w:hAnsi="Arial" w:cs="Arial"/>
          <w:b/>
          <w:sz w:val="24"/>
          <w:szCs w:val="24"/>
        </w:rPr>
        <w:t> :</w:t>
      </w:r>
    </w:p>
    <w:p w:rsidR="00FA0AC4" w:rsidRPr="00FA0AC4" w:rsidRDefault="00FA0AC4" w:rsidP="000F3B25">
      <w:pPr>
        <w:rPr>
          <w:rFonts w:ascii="Arial" w:hAnsi="Arial" w:cs="Arial"/>
          <w:b/>
          <w:sz w:val="24"/>
          <w:szCs w:val="24"/>
        </w:rPr>
      </w:pPr>
    </w:p>
    <w:p w:rsidR="003F133B" w:rsidRPr="000F3B25" w:rsidRDefault="003F133B" w:rsidP="000F3B25">
      <w:pPr>
        <w:rPr>
          <w:rFonts w:ascii="Arial" w:hAnsi="Arial" w:cs="Arial"/>
          <w:sz w:val="24"/>
          <w:szCs w:val="24"/>
        </w:rPr>
      </w:pPr>
      <w:r w:rsidRPr="000F3B25">
        <w:rPr>
          <w:rFonts w:ascii="Arial" w:hAnsi="Arial" w:cs="Arial"/>
          <w:sz w:val="24"/>
          <w:szCs w:val="24"/>
        </w:rPr>
        <w:t xml:space="preserve">Fin du monde : le CNRS décrypte le calendrier maya pour démentir les rumeurs Partager sur Facebook2291Recevoir la newsletter FacebookTwitter Partager sur Facebook Après la NASA, c'est au tour du Centre national de la recherche scientifique (CNRS) de s'attaquer aux rumeurs de fin du monde. Dans une vidéo, il revient sur l'histoire des Mayas, le fonctionnement de leur calendrier et la "prédiction" datée au 21 décembre 2012. A quelques jours du 21 décembre 2012, le Centre national de la recherche scientifique (CNRS) a décidé lui aussi de tordre le coup aux rumeurs de fin du monde. Pour cela, il vient tout juste de dévoiler une vidéo qui revient sur l'origine même des rumeurs, le peuple maya et son fameux calendrier. Appuyé par l'archéologue Jean-Michel Hoppan, le message est simple : les Mayas n'ont jamais prophétisé la fin du monde pour le 21 décembre 2012, loin de là même. Pour l'expliquer, la vidéo s'ouvre ainsi sur l'histoire des Mayas et leur goût pour la divination. "La divination est un aspect important de la culture maya qui transparait même dans l'usage qu'ils ont fait de l'astronomie, dans la mesure où on peut considérer qu'ils étaient plus des astrologues que des astronomes. L'astronomie était au service de la divination. Ce qui les intéressait de comprendre dans le mouvement apparent des planètes était leur répercussion supposée sur la vie des hommes", explique le spécialiste de l'écriture maya. Un calendrier complexe en plusieurs cycles En effet, au cours du siècle dernier, bon nombre de témoignages laissés par les Mayas ont été découverts au Mexique, notamment des stèles racontant les histoires des élites dirigeantes de la société. Ceci a permis d'en savoir plus sur les pratiques et les traditions de ce peuple mais aussi de comprendre leur complexe calendrier. </w:t>
      </w:r>
      <w:r w:rsidRPr="000F3B25">
        <w:rPr>
          <w:rFonts w:ascii="Arial" w:hAnsi="Arial" w:cs="Arial"/>
          <w:sz w:val="24"/>
          <w:szCs w:val="24"/>
        </w:rPr>
        <w:lastRenderedPageBreak/>
        <w:t>Comme l'explique la vidéo, pour établir leur calendrier, les Mayas combinaient en fait deux cycles principaux : un premier baptisé Tzolkin qui comprend 260 noms de jours différents et un second, plus proche du cycle solaire appelé Haab et composé de 365 jours.  Une date est ainsi l'association des deux cycles, de sorte qu'un même nom de jour ne peut revenir que tous les 52 ans. Pour différencier les dates avec le même nom, les Mayas ont mis en place un autre système qui permet de la situer par rapport à l'origine du cycle, une période qui compte 1.872.000 jours, soit 5.000 ans. Il existe donc un jour "zéro" dans la chronologie maya appelé "4 Ahau 8 Cumku". Mais là apparait la principale difficulté : au vu de la complexité du calendrier maya, comme le faire correspondre au calendrier chrétien ? La tâche est compliquée mais des spécialistes ont réussi à mettre au point un système de corrélation. Le principal est appelé Goodman-Martinez-Thompson du nom de ses auteurs et indique que le jour zéro correspond au 11 août 3113 avant JC (ou 3114 si l'on considère qu'il n'y a pas d'an zéro). La fin du cycle, elle, est ainsi placée pour le "4 Ahau 3 Kankin". C'est cette date que certains spécialistes font correspondre au 21 décembre 2012, avec tous les fantasmes qu'elle suscite. Reste que d'autres spécialistes utilisant un système différent décalent cette date à 208 ans plus tard, soit pas avant 2220. La fin d'un cycle oui, mais pas la fin du monde Quant à la prophétie associée à ce jour, comme l'ont déjà expliqué de nombreux chercheurs, les Mayas n'ont jamais évoqué de fin du monde mais simplement la fin d'un cycle. Un message confirmé par Jean-Michel Hoppan qui lit les glyphes laissés par les Mayas et les interprète pour la vidéo : "L’allusion à la fin du grand cycle n’est pas présentée comme étant, contrairement à ce qu'on en dit beaucoup, un cataclysme, une destruction du monde, mais mentionne le retour d’une divinité qui remet le temps en marche. Donc on a plutôt, en fait, un message de reconstruction, que de destruction".  "Le 21 décembre 2012 sera le solstice d’hiver, et on va tous préparer Noël certainement. Enfin j’espère…", commente encore le spécialiste qui n'hésite pas d'ailleurs à souligner quelques incongruités et amalgames dans les rumeurs de fin du monde soi-disant prédite par les Mayas. En effet, lorsque l'on cherche "21 décembre 2012 calendrier maya" sur internet, les principales images qui viennent sont celles de la pierre du Soleil qui se trouve au musée d’anthropologie de Mexico "et qui est en fait un calendrier aztèque qui ne mentionne absolument pas la date à laquelle on fait correspondre le 21 décembre 2012". De quoi finir de tordre le coup aux rumeurs et rassurer tous les inquiets... Publié par Émeline Ferard, le 17 décembre 2012</w:t>
      </w:r>
      <w:r w:rsidRPr="000F3B25">
        <w:rPr>
          <w:rFonts w:ascii="Arial" w:hAnsi="Arial" w:cs="Arial"/>
          <w:sz w:val="24"/>
          <w:szCs w:val="24"/>
        </w:rPr>
        <w:br/>
      </w:r>
      <w:r w:rsidRPr="000F3B25">
        <w:rPr>
          <w:rFonts w:ascii="Arial" w:hAnsi="Arial" w:cs="Arial"/>
          <w:sz w:val="24"/>
          <w:szCs w:val="24"/>
        </w:rPr>
        <w:br/>
      </w:r>
      <w:r w:rsidR="00FE66E5">
        <w:rPr>
          <w:rFonts w:ascii="Arial" w:hAnsi="Arial" w:cs="Arial"/>
          <w:sz w:val="24"/>
          <w:szCs w:val="24"/>
        </w:rPr>
        <w:t xml:space="preserve"> </w:t>
      </w:r>
    </w:p>
    <w:p w:rsidR="00812A92" w:rsidRPr="000F3B25" w:rsidRDefault="00812A92" w:rsidP="000F3B25">
      <w:pPr>
        <w:rPr>
          <w:rFonts w:ascii="Arial" w:hAnsi="Arial" w:cs="Arial"/>
          <w:sz w:val="24"/>
          <w:szCs w:val="24"/>
        </w:rPr>
      </w:pPr>
    </w:p>
    <w:p w:rsidR="00812A92" w:rsidRPr="00FA0AC4" w:rsidRDefault="00123D1D" w:rsidP="000F3B25">
      <w:pPr>
        <w:rPr>
          <w:rFonts w:ascii="Arial" w:hAnsi="Arial" w:cs="Arial"/>
          <w:b/>
          <w:sz w:val="24"/>
          <w:szCs w:val="24"/>
        </w:rPr>
      </w:pPr>
      <w:r>
        <w:rPr>
          <w:rFonts w:ascii="Arial" w:hAnsi="Arial" w:cs="Arial"/>
          <w:b/>
          <w:sz w:val="24"/>
          <w:szCs w:val="24"/>
        </w:rPr>
        <w:t>12</w:t>
      </w:r>
      <w:r w:rsidR="005C3A08">
        <w:rPr>
          <w:rFonts w:ascii="Arial" w:hAnsi="Arial" w:cs="Arial"/>
          <w:b/>
          <w:sz w:val="24"/>
          <w:szCs w:val="24"/>
        </w:rPr>
        <w:t>°</w:t>
      </w:r>
      <w:r w:rsidR="00812A92" w:rsidRPr="00FA0AC4">
        <w:rPr>
          <w:rFonts w:ascii="Arial" w:hAnsi="Arial" w:cs="Arial"/>
          <w:b/>
          <w:sz w:val="24"/>
          <w:szCs w:val="24"/>
        </w:rPr>
        <w:t xml:space="preserve">Pyramide de Kheops et </w:t>
      </w:r>
      <w:r w:rsidR="00104C49" w:rsidRPr="00FA0AC4">
        <w:rPr>
          <w:rFonts w:ascii="Arial" w:hAnsi="Arial" w:cs="Arial"/>
          <w:b/>
          <w:sz w:val="24"/>
          <w:szCs w:val="24"/>
        </w:rPr>
        <w:t>étranges</w:t>
      </w:r>
      <w:r w:rsidR="00812A92" w:rsidRPr="00FA0AC4">
        <w:rPr>
          <w:rFonts w:ascii="Arial" w:hAnsi="Arial" w:cs="Arial"/>
          <w:b/>
          <w:sz w:val="24"/>
          <w:szCs w:val="24"/>
        </w:rPr>
        <w:t xml:space="preserve"> </w:t>
      </w:r>
      <w:r w:rsidR="00104C49" w:rsidRPr="00FA0AC4">
        <w:rPr>
          <w:rFonts w:ascii="Arial" w:hAnsi="Arial" w:cs="Arial"/>
          <w:b/>
          <w:sz w:val="24"/>
          <w:szCs w:val="24"/>
        </w:rPr>
        <w:t>résultats</w:t>
      </w:r>
      <w:r w:rsidR="00812A92" w:rsidRPr="00FA0AC4">
        <w:rPr>
          <w:rFonts w:ascii="Arial" w:hAnsi="Arial" w:cs="Arial"/>
          <w:b/>
          <w:sz w:val="24"/>
          <w:szCs w:val="24"/>
        </w:rPr>
        <w:t xml:space="preserve"> </w:t>
      </w:r>
      <w:r w:rsidR="00104C49" w:rsidRPr="00FA0AC4">
        <w:rPr>
          <w:rFonts w:ascii="Arial" w:hAnsi="Arial" w:cs="Arial"/>
          <w:b/>
          <w:sz w:val="24"/>
          <w:szCs w:val="24"/>
        </w:rPr>
        <w:t>mathématiques</w:t>
      </w:r>
      <w:r w:rsidR="00812A92" w:rsidRPr="00FA0AC4">
        <w:rPr>
          <w:rFonts w:ascii="Arial" w:hAnsi="Arial" w:cs="Arial"/>
          <w:b/>
          <w:sz w:val="24"/>
          <w:szCs w:val="24"/>
        </w:rPr>
        <w:t xml:space="preserve"> universels :</w:t>
      </w:r>
    </w:p>
    <w:p w:rsidR="00812A92" w:rsidRPr="000F3B25" w:rsidRDefault="00812A92" w:rsidP="000F3B25">
      <w:pPr>
        <w:rPr>
          <w:rFonts w:ascii="Arial" w:hAnsi="Arial" w:cs="Arial"/>
          <w:sz w:val="24"/>
          <w:szCs w:val="24"/>
        </w:rPr>
      </w:pPr>
    </w:p>
    <w:p w:rsidR="00812A92" w:rsidRPr="00FA0AC4" w:rsidRDefault="00812A92" w:rsidP="000F3B25">
      <w:pPr>
        <w:rPr>
          <w:rFonts w:ascii="Arial" w:hAnsi="Arial" w:cs="Arial"/>
          <w:color w:val="FF0000"/>
          <w:sz w:val="24"/>
          <w:szCs w:val="24"/>
          <w:u w:val="single"/>
        </w:rPr>
      </w:pPr>
      <w:r w:rsidRPr="00FA0AC4">
        <w:rPr>
          <w:rFonts w:ascii="Arial" w:hAnsi="Arial" w:cs="Arial"/>
          <w:color w:val="FF0000"/>
          <w:sz w:val="24"/>
          <w:szCs w:val="24"/>
          <w:u w:val="single"/>
        </w:rPr>
        <w:t xml:space="preserve">Voir l’annexe </w:t>
      </w:r>
      <w:r w:rsidR="00104C49" w:rsidRPr="00FA0AC4">
        <w:rPr>
          <w:rFonts w:ascii="Arial" w:hAnsi="Arial" w:cs="Arial"/>
          <w:color w:val="FF0000"/>
          <w:sz w:val="24"/>
          <w:szCs w:val="24"/>
          <w:u w:val="single"/>
        </w:rPr>
        <w:t xml:space="preserve">pièce pdf </w:t>
      </w:r>
      <w:r w:rsidRPr="00FA0AC4">
        <w:rPr>
          <w:rFonts w:ascii="Arial" w:hAnsi="Arial" w:cs="Arial"/>
          <w:color w:val="FF0000"/>
          <w:sz w:val="24"/>
          <w:szCs w:val="24"/>
          <w:u w:val="single"/>
        </w:rPr>
        <w:t xml:space="preserve"> jointe </w:t>
      </w:r>
      <w:r w:rsidR="00104C49" w:rsidRPr="00FA0AC4">
        <w:rPr>
          <w:rFonts w:ascii="Arial" w:hAnsi="Arial" w:cs="Arial"/>
          <w:color w:val="FF0000"/>
          <w:sz w:val="24"/>
          <w:szCs w:val="24"/>
          <w:u w:val="single"/>
        </w:rPr>
        <w:t>à l’email …</w:t>
      </w:r>
    </w:p>
    <w:p w:rsidR="00104C49" w:rsidRDefault="00104C49" w:rsidP="000F3B25">
      <w:pPr>
        <w:rPr>
          <w:rFonts w:ascii="Arial" w:hAnsi="Arial" w:cs="Arial"/>
          <w:sz w:val="24"/>
          <w:szCs w:val="24"/>
        </w:rPr>
      </w:pPr>
    </w:p>
    <w:p w:rsidR="00104C49" w:rsidRDefault="00104C49" w:rsidP="000F3B25">
      <w:pPr>
        <w:rPr>
          <w:rFonts w:ascii="Arial" w:hAnsi="Arial" w:cs="Arial"/>
          <w:sz w:val="24"/>
          <w:szCs w:val="24"/>
        </w:rPr>
      </w:pPr>
    </w:p>
    <w:p w:rsidR="00104C49" w:rsidRDefault="00104C49" w:rsidP="000F3B25">
      <w:pPr>
        <w:rPr>
          <w:rFonts w:ascii="Arial" w:hAnsi="Arial" w:cs="Arial"/>
          <w:sz w:val="24"/>
          <w:szCs w:val="24"/>
        </w:rPr>
      </w:pPr>
    </w:p>
    <w:p w:rsidR="00812A92" w:rsidRPr="00FA0AC4" w:rsidRDefault="00104C49" w:rsidP="000F3B25">
      <w:pPr>
        <w:rPr>
          <w:rFonts w:ascii="Arial" w:hAnsi="Arial" w:cs="Arial"/>
          <w:b/>
          <w:i/>
          <w:sz w:val="28"/>
          <w:szCs w:val="28"/>
        </w:rPr>
      </w:pPr>
      <w:r w:rsidRPr="00FA0AC4">
        <w:rPr>
          <w:rFonts w:ascii="Arial" w:hAnsi="Arial" w:cs="Arial"/>
          <w:b/>
          <w:i/>
          <w:sz w:val="28"/>
          <w:szCs w:val="28"/>
        </w:rPr>
        <w:t>Conclusion</w:t>
      </w:r>
      <w:r w:rsidR="00812A92" w:rsidRPr="00FA0AC4">
        <w:rPr>
          <w:rFonts w:ascii="Arial" w:hAnsi="Arial" w:cs="Arial"/>
          <w:b/>
          <w:i/>
          <w:sz w:val="28"/>
          <w:szCs w:val="28"/>
        </w:rPr>
        <w:t> :</w:t>
      </w:r>
    </w:p>
    <w:p w:rsidR="00812A92" w:rsidRPr="00FA0AC4" w:rsidRDefault="00812A92" w:rsidP="000F3B25">
      <w:pPr>
        <w:rPr>
          <w:rFonts w:ascii="Arial" w:hAnsi="Arial" w:cs="Arial"/>
          <w:b/>
          <w:i/>
          <w:sz w:val="28"/>
          <w:szCs w:val="28"/>
        </w:rPr>
      </w:pPr>
    </w:p>
    <w:p w:rsidR="00FE66E5" w:rsidRPr="00FA0AC4" w:rsidRDefault="00812A92" w:rsidP="000F3B25">
      <w:pPr>
        <w:rPr>
          <w:rFonts w:ascii="Arial" w:hAnsi="Arial" w:cs="Arial"/>
          <w:b/>
          <w:i/>
          <w:sz w:val="28"/>
          <w:szCs w:val="28"/>
        </w:rPr>
      </w:pPr>
      <w:r w:rsidRPr="00FA0AC4">
        <w:rPr>
          <w:rFonts w:ascii="Arial" w:hAnsi="Arial" w:cs="Arial"/>
          <w:b/>
          <w:i/>
          <w:sz w:val="28"/>
          <w:szCs w:val="28"/>
        </w:rPr>
        <w:t xml:space="preserve">Ces mises en </w:t>
      </w:r>
      <w:r w:rsidR="00FE66E5" w:rsidRPr="00FA0AC4">
        <w:rPr>
          <w:rFonts w:ascii="Arial" w:hAnsi="Arial" w:cs="Arial"/>
          <w:b/>
          <w:i/>
          <w:sz w:val="28"/>
          <w:szCs w:val="28"/>
        </w:rPr>
        <w:t>garde,</w:t>
      </w:r>
      <w:r w:rsidRPr="00FA0AC4">
        <w:rPr>
          <w:rFonts w:ascii="Arial" w:hAnsi="Arial" w:cs="Arial"/>
          <w:b/>
          <w:i/>
          <w:sz w:val="28"/>
          <w:szCs w:val="28"/>
        </w:rPr>
        <w:t xml:space="preserve"> ces </w:t>
      </w:r>
      <w:r w:rsidR="00104C49" w:rsidRPr="00FA0AC4">
        <w:rPr>
          <w:rFonts w:ascii="Arial" w:hAnsi="Arial" w:cs="Arial"/>
          <w:b/>
          <w:i/>
          <w:sz w:val="28"/>
          <w:szCs w:val="28"/>
        </w:rPr>
        <w:t>témoins gravé</w:t>
      </w:r>
      <w:r w:rsidRPr="00FA0AC4">
        <w:rPr>
          <w:rFonts w:ascii="Arial" w:hAnsi="Arial" w:cs="Arial"/>
          <w:b/>
          <w:i/>
          <w:sz w:val="28"/>
          <w:szCs w:val="28"/>
        </w:rPr>
        <w:t xml:space="preserve">s sur la terre au moyen de </w:t>
      </w:r>
      <w:r w:rsidR="00104C49" w:rsidRPr="00FA0AC4">
        <w:rPr>
          <w:rFonts w:ascii="Arial" w:hAnsi="Arial" w:cs="Arial"/>
          <w:b/>
          <w:i/>
          <w:sz w:val="28"/>
          <w:szCs w:val="28"/>
        </w:rPr>
        <w:t>constructions</w:t>
      </w:r>
      <w:r w:rsidRPr="00FA0AC4">
        <w:rPr>
          <w:rFonts w:ascii="Arial" w:hAnsi="Arial" w:cs="Arial"/>
          <w:b/>
          <w:i/>
          <w:sz w:val="28"/>
          <w:szCs w:val="28"/>
        </w:rPr>
        <w:t xml:space="preserve">  datables par la connaissance de l’astronomie et de la </w:t>
      </w:r>
      <w:r w:rsidR="00104C49" w:rsidRPr="00FA0AC4">
        <w:rPr>
          <w:rFonts w:ascii="Arial" w:hAnsi="Arial" w:cs="Arial"/>
          <w:b/>
          <w:i/>
          <w:sz w:val="28"/>
          <w:szCs w:val="28"/>
        </w:rPr>
        <w:t>précession</w:t>
      </w:r>
      <w:r w:rsidRPr="00FA0AC4">
        <w:rPr>
          <w:rFonts w:ascii="Arial" w:hAnsi="Arial" w:cs="Arial"/>
          <w:b/>
          <w:i/>
          <w:sz w:val="28"/>
          <w:szCs w:val="28"/>
        </w:rPr>
        <w:t xml:space="preserve"> </w:t>
      </w:r>
      <w:r w:rsidR="00FE66E5" w:rsidRPr="00FA0AC4">
        <w:rPr>
          <w:rFonts w:ascii="Arial" w:hAnsi="Arial" w:cs="Arial"/>
          <w:b/>
          <w:i/>
          <w:sz w:val="28"/>
          <w:szCs w:val="28"/>
        </w:rPr>
        <w:t>d’équinoxes</w:t>
      </w:r>
      <w:r w:rsidRPr="00FA0AC4">
        <w:rPr>
          <w:rFonts w:ascii="Arial" w:hAnsi="Arial" w:cs="Arial"/>
          <w:b/>
          <w:i/>
          <w:sz w:val="28"/>
          <w:szCs w:val="28"/>
        </w:rPr>
        <w:t xml:space="preserve">, ont une raison </w:t>
      </w:r>
      <w:r w:rsidR="00FE66E5" w:rsidRPr="00FA0AC4">
        <w:rPr>
          <w:rFonts w:ascii="Arial" w:hAnsi="Arial" w:cs="Arial"/>
          <w:b/>
          <w:i/>
          <w:sz w:val="28"/>
          <w:szCs w:val="28"/>
        </w:rPr>
        <w:t>d’être.</w:t>
      </w:r>
    </w:p>
    <w:p w:rsidR="00FE66E5" w:rsidRPr="00FA0AC4" w:rsidRDefault="00FE66E5" w:rsidP="000F3B25">
      <w:pPr>
        <w:rPr>
          <w:rFonts w:ascii="Arial" w:hAnsi="Arial" w:cs="Arial"/>
          <w:b/>
          <w:i/>
          <w:sz w:val="28"/>
          <w:szCs w:val="28"/>
        </w:rPr>
      </w:pPr>
      <w:r w:rsidRPr="00FA0AC4">
        <w:rPr>
          <w:rFonts w:ascii="Arial" w:hAnsi="Arial" w:cs="Arial"/>
          <w:b/>
          <w:i/>
          <w:sz w:val="28"/>
          <w:szCs w:val="28"/>
        </w:rPr>
        <w:t>C</w:t>
      </w:r>
      <w:r w:rsidR="00104C49" w:rsidRPr="00FA0AC4">
        <w:rPr>
          <w:rFonts w:ascii="Arial" w:hAnsi="Arial" w:cs="Arial"/>
          <w:b/>
          <w:i/>
          <w:sz w:val="28"/>
          <w:szCs w:val="28"/>
        </w:rPr>
        <w:t>es</w:t>
      </w:r>
      <w:r w:rsidR="00812A92" w:rsidRPr="00FA0AC4">
        <w:rPr>
          <w:rFonts w:ascii="Arial" w:hAnsi="Arial" w:cs="Arial"/>
          <w:b/>
          <w:i/>
          <w:sz w:val="28"/>
          <w:szCs w:val="28"/>
        </w:rPr>
        <w:t xml:space="preserve"> mises en garde nous disent que la fin du monde </w:t>
      </w:r>
      <w:r w:rsidR="00104C49" w:rsidRPr="00FA0AC4">
        <w:rPr>
          <w:rFonts w:ascii="Arial" w:hAnsi="Arial" w:cs="Arial"/>
          <w:b/>
          <w:i/>
          <w:sz w:val="28"/>
          <w:szCs w:val="28"/>
        </w:rPr>
        <w:t>dépend</w:t>
      </w:r>
      <w:r w:rsidR="00812A92" w:rsidRPr="00FA0AC4">
        <w:rPr>
          <w:rFonts w:ascii="Arial" w:hAnsi="Arial" w:cs="Arial"/>
          <w:b/>
          <w:i/>
          <w:sz w:val="28"/>
          <w:szCs w:val="28"/>
        </w:rPr>
        <w:t xml:space="preserve"> aussi de nos actions, de </w:t>
      </w:r>
      <w:r w:rsidR="00104C49" w:rsidRPr="00FA0AC4">
        <w:rPr>
          <w:rFonts w:ascii="Arial" w:hAnsi="Arial" w:cs="Arial"/>
          <w:b/>
          <w:i/>
          <w:sz w:val="28"/>
          <w:szCs w:val="28"/>
        </w:rPr>
        <w:t>notre</w:t>
      </w:r>
      <w:r w:rsidRPr="00FA0AC4">
        <w:rPr>
          <w:rFonts w:ascii="Arial" w:hAnsi="Arial" w:cs="Arial"/>
          <w:b/>
          <w:i/>
          <w:sz w:val="28"/>
          <w:szCs w:val="28"/>
        </w:rPr>
        <w:t xml:space="preserve"> </w:t>
      </w:r>
      <w:r w:rsidR="00812A92" w:rsidRPr="00FA0AC4">
        <w:rPr>
          <w:rFonts w:ascii="Arial" w:hAnsi="Arial" w:cs="Arial"/>
          <w:b/>
          <w:i/>
          <w:sz w:val="28"/>
          <w:szCs w:val="28"/>
        </w:rPr>
        <w:t xml:space="preserve">culture, de notre </w:t>
      </w:r>
      <w:r w:rsidRPr="00FA0AC4">
        <w:rPr>
          <w:rFonts w:ascii="Arial" w:hAnsi="Arial" w:cs="Arial"/>
          <w:b/>
          <w:i/>
          <w:sz w:val="28"/>
          <w:szCs w:val="28"/>
        </w:rPr>
        <w:t>matérialisme,</w:t>
      </w:r>
      <w:r w:rsidR="00812A92" w:rsidRPr="00FA0AC4">
        <w:rPr>
          <w:rFonts w:ascii="Arial" w:hAnsi="Arial" w:cs="Arial"/>
          <w:b/>
          <w:i/>
          <w:sz w:val="28"/>
          <w:szCs w:val="28"/>
        </w:rPr>
        <w:t xml:space="preserve"> de notre façon d’</w:t>
      </w:r>
      <w:r w:rsidR="00104C49" w:rsidRPr="00FA0AC4">
        <w:rPr>
          <w:rFonts w:ascii="Arial" w:hAnsi="Arial" w:cs="Arial"/>
          <w:b/>
          <w:i/>
          <w:sz w:val="28"/>
          <w:szCs w:val="28"/>
        </w:rPr>
        <w:t>appréhender</w:t>
      </w:r>
      <w:r w:rsidR="00812A92" w:rsidRPr="00FA0AC4">
        <w:rPr>
          <w:rFonts w:ascii="Arial" w:hAnsi="Arial" w:cs="Arial"/>
          <w:b/>
          <w:i/>
          <w:sz w:val="28"/>
          <w:szCs w:val="28"/>
        </w:rPr>
        <w:t xml:space="preserve"> ou pas l’avenir qui peut conduire ou pas </w:t>
      </w:r>
      <w:r w:rsidR="00104C49" w:rsidRPr="00FA0AC4">
        <w:rPr>
          <w:rFonts w:ascii="Arial" w:hAnsi="Arial" w:cs="Arial"/>
          <w:b/>
          <w:i/>
          <w:sz w:val="28"/>
          <w:szCs w:val="28"/>
        </w:rPr>
        <w:t>à</w:t>
      </w:r>
      <w:r w:rsidRPr="00FA0AC4">
        <w:rPr>
          <w:rFonts w:ascii="Arial" w:hAnsi="Arial" w:cs="Arial"/>
          <w:b/>
          <w:i/>
          <w:sz w:val="28"/>
          <w:szCs w:val="28"/>
        </w:rPr>
        <w:t xml:space="preserve"> la fin de la civilisation</w:t>
      </w:r>
      <w:r w:rsidR="00812A92" w:rsidRPr="00FA0AC4">
        <w:rPr>
          <w:rFonts w:ascii="Arial" w:hAnsi="Arial" w:cs="Arial"/>
          <w:b/>
          <w:i/>
          <w:sz w:val="28"/>
          <w:szCs w:val="28"/>
        </w:rPr>
        <w:t>.</w:t>
      </w:r>
    </w:p>
    <w:p w:rsidR="00812A92" w:rsidRPr="00FA0AC4" w:rsidRDefault="00812A92" w:rsidP="000F3B25">
      <w:pPr>
        <w:rPr>
          <w:rFonts w:ascii="Arial" w:hAnsi="Arial" w:cs="Arial"/>
          <w:b/>
          <w:i/>
          <w:sz w:val="28"/>
          <w:szCs w:val="28"/>
        </w:rPr>
      </w:pPr>
      <w:r w:rsidRPr="00FA0AC4">
        <w:rPr>
          <w:rFonts w:ascii="Arial" w:hAnsi="Arial" w:cs="Arial"/>
          <w:b/>
          <w:i/>
          <w:sz w:val="28"/>
          <w:szCs w:val="28"/>
        </w:rPr>
        <w:t xml:space="preserve">Il faut </w:t>
      </w:r>
      <w:r w:rsidR="00FE66E5" w:rsidRPr="00FA0AC4">
        <w:rPr>
          <w:rFonts w:ascii="Arial" w:hAnsi="Arial" w:cs="Arial"/>
          <w:b/>
          <w:i/>
          <w:sz w:val="28"/>
          <w:szCs w:val="28"/>
        </w:rPr>
        <w:t xml:space="preserve">savoir déchiffrer et </w:t>
      </w:r>
      <w:r w:rsidR="00104C49" w:rsidRPr="00FA0AC4">
        <w:rPr>
          <w:rFonts w:ascii="Arial" w:hAnsi="Arial" w:cs="Arial"/>
          <w:b/>
          <w:i/>
          <w:sz w:val="28"/>
          <w:szCs w:val="28"/>
        </w:rPr>
        <w:t>écouter</w:t>
      </w:r>
      <w:r w:rsidRPr="00FA0AC4">
        <w:rPr>
          <w:rFonts w:ascii="Arial" w:hAnsi="Arial" w:cs="Arial"/>
          <w:b/>
          <w:i/>
          <w:sz w:val="28"/>
          <w:szCs w:val="28"/>
        </w:rPr>
        <w:t xml:space="preserve"> la voix </w:t>
      </w:r>
      <w:r w:rsidR="00FE66E5" w:rsidRPr="00FA0AC4">
        <w:rPr>
          <w:rFonts w:ascii="Arial" w:hAnsi="Arial" w:cs="Arial"/>
          <w:b/>
          <w:i/>
          <w:sz w:val="28"/>
          <w:szCs w:val="28"/>
        </w:rPr>
        <w:t xml:space="preserve">du </w:t>
      </w:r>
      <w:r w:rsidRPr="00FA0AC4">
        <w:rPr>
          <w:rFonts w:ascii="Arial" w:hAnsi="Arial" w:cs="Arial"/>
          <w:b/>
          <w:i/>
          <w:sz w:val="28"/>
          <w:szCs w:val="28"/>
        </w:rPr>
        <w:t xml:space="preserve"> passe, </w:t>
      </w:r>
      <w:r w:rsidR="00104C49" w:rsidRPr="00FA0AC4">
        <w:rPr>
          <w:rFonts w:ascii="Arial" w:hAnsi="Arial" w:cs="Arial"/>
          <w:b/>
          <w:i/>
          <w:sz w:val="28"/>
          <w:szCs w:val="28"/>
        </w:rPr>
        <w:t>comprendre</w:t>
      </w:r>
      <w:r w:rsidR="00FE66E5" w:rsidRPr="00FA0AC4">
        <w:rPr>
          <w:rFonts w:ascii="Arial" w:hAnsi="Arial" w:cs="Arial"/>
          <w:b/>
          <w:i/>
          <w:sz w:val="28"/>
          <w:szCs w:val="28"/>
        </w:rPr>
        <w:t xml:space="preserve"> </w:t>
      </w:r>
      <w:r w:rsidRPr="00FA0AC4">
        <w:rPr>
          <w:rFonts w:ascii="Arial" w:hAnsi="Arial" w:cs="Arial"/>
          <w:b/>
          <w:i/>
          <w:sz w:val="28"/>
          <w:szCs w:val="28"/>
        </w:rPr>
        <w:t xml:space="preserve"> </w:t>
      </w:r>
      <w:r w:rsidR="00FE66E5" w:rsidRPr="00FA0AC4">
        <w:rPr>
          <w:rFonts w:ascii="Arial" w:hAnsi="Arial" w:cs="Arial"/>
          <w:b/>
          <w:i/>
          <w:sz w:val="28"/>
          <w:szCs w:val="28"/>
        </w:rPr>
        <w:t xml:space="preserve">que toutes </w:t>
      </w:r>
      <w:r w:rsidRPr="00FA0AC4">
        <w:rPr>
          <w:rFonts w:ascii="Arial" w:hAnsi="Arial" w:cs="Arial"/>
          <w:b/>
          <w:i/>
          <w:sz w:val="28"/>
          <w:szCs w:val="28"/>
        </w:rPr>
        <w:t xml:space="preserve"> les </w:t>
      </w:r>
      <w:r w:rsidR="00104C49" w:rsidRPr="00FA0AC4">
        <w:rPr>
          <w:rFonts w:ascii="Arial" w:hAnsi="Arial" w:cs="Arial"/>
          <w:b/>
          <w:i/>
          <w:sz w:val="28"/>
          <w:szCs w:val="28"/>
        </w:rPr>
        <w:t>civilisations</w:t>
      </w:r>
      <w:r w:rsidRPr="00FA0AC4">
        <w:rPr>
          <w:rFonts w:ascii="Arial" w:hAnsi="Arial" w:cs="Arial"/>
          <w:b/>
          <w:i/>
          <w:sz w:val="28"/>
          <w:szCs w:val="28"/>
        </w:rPr>
        <w:t xml:space="preserve"> se dressent mais finissent un jour par chuter.</w:t>
      </w:r>
    </w:p>
    <w:sectPr w:rsidR="00812A92" w:rsidRPr="00FA0A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608FE"/>
    <w:multiLevelType w:val="multilevel"/>
    <w:tmpl w:val="33F45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917"/>
    <w:rsid w:val="000A7E2A"/>
    <w:rsid w:val="000F3B25"/>
    <w:rsid w:val="00104C49"/>
    <w:rsid w:val="00123D1D"/>
    <w:rsid w:val="001B3955"/>
    <w:rsid w:val="002A0FA2"/>
    <w:rsid w:val="002F35B9"/>
    <w:rsid w:val="003554B8"/>
    <w:rsid w:val="003565F0"/>
    <w:rsid w:val="003F133B"/>
    <w:rsid w:val="004172F4"/>
    <w:rsid w:val="004E3C2B"/>
    <w:rsid w:val="00540555"/>
    <w:rsid w:val="005C3A08"/>
    <w:rsid w:val="00812A92"/>
    <w:rsid w:val="008E2F2B"/>
    <w:rsid w:val="00A76917"/>
    <w:rsid w:val="00B4655A"/>
    <w:rsid w:val="00B77A3F"/>
    <w:rsid w:val="00C708CF"/>
    <w:rsid w:val="00D64D86"/>
    <w:rsid w:val="00DA05DB"/>
    <w:rsid w:val="00DF18FB"/>
    <w:rsid w:val="00ED536D"/>
    <w:rsid w:val="00FA0AC4"/>
    <w:rsid w:val="00FE66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A76917"/>
  </w:style>
  <w:style w:type="character" w:styleId="Lienhypertexte">
    <w:name w:val="Hyperlink"/>
    <w:basedOn w:val="Policepardfaut"/>
    <w:uiPriority w:val="99"/>
    <w:unhideWhenUsed/>
    <w:rsid w:val="00A76917"/>
    <w:rPr>
      <w:color w:val="0000FF"/>
      <w:u w:val="single"/>
    </w:rPr>
  </w:style>
  <w:style w:type="paragraph" w:styleId="Textedebulles">
    <w:name w:val="Balloon Text"/>
    <w:basedOn w:val="Normal"/>
    <w:link w:val="TextedebullesCar"/>
    <w:uiPriority w:val="99"/>
    <w:semiHidden/>
    <w:unhideWhenUsed/>
    <w:rsid w:val="003565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65F0"/>
    <w:rPr>
      <w:rFonts w:ascii="Tahoma" w:hAnsi="Tahoma" w:cs="Tahoma"/>
      <w:sz w:val="16"/>
      <w:szCs w:val="16"/>
    </w:rPr>
  </w:style>
  <w:style w:type="character" w:customStyle="1" w:styleId="postbody">
    <w:name w:val="postbody"/>
    <w:basedOn w:val="Policepardfaut"/>
    <w:rsid w:val="00B4655A"/>
  </w:style>
  <w:style w:type="character" w:styleId="Lienhypertextesuivivisit">
    <w:name w:val="FollowedHyperlink"/>
    <w:basedOn w:val="Policepardfaut"/>
    <w:uiPriority w:val="99"/>
    <w:semiHidden/>
    <w:unhideWhenUsed/>
    <w:rsid w:val="00123D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A76917"/>
  </w:style>
  <w:style w:type="character" w:styleId="Lienhypertexte">
    <w:name w:val="Hyperlink"/>
    <w:basedOn w:val="Policepardfaut"/>
    <w:uiPriority w:val="99"/>
    <w:unhideWhenUsed/>
    <w:rsid w:val="00A76917"/>
    <w:rPr>
      <w:color w:val="0000FF"/>
      <w:u w:val="single"/>
    </w:rPr>
  </w:style>
  <w:style w:type="paragraph" w:styleId="Textedebulles">
    <w:name w:val="Balloon Text"/>
    <w:basedOn w:val="Normal"/>
    <w:link w:val="TextedebullesCar"/>
    <w:uiPriority w:val="99"/>
    <w:semiHidden/>
    <w:unhideWhenUsed/>
    <w:rsid w:val="003565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65F0"/>
    <w:rPr>
      <w:rFonts w:ascii="Tahoma" w:hAnsi="Tahoma" w:cs="Tahoma"/>
      <w:sz w:val="16"/>
      <w:szCs w:val="16"/>
    </w:rPr>
  </w:style>
  <w:style w:type="character" w:customStyle="1" w:styleId="postbody">
    <w:name w:val="postbody"/>
    <w:basedOn w:val="Policepardfaut"/>
    <w:rsid w:val="00B4655A"/>
  </w:style>
  <w:style w:type="character" w:styleId="Lienhypertextesuivivisit">
    <w:name w:val="FollowedHyperlink"/>
    <w:basedOn w:val="Policepardfaut"/>
    <w:uiPriority w:val="99"/>
    <w:semiHidden/>
    <w:unhideWhenUsed/>
    <w:rsid w:val="00123D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812723">
      <w:bodyDiv w:val="1"/>
      <w:marLeft w:val="0"/>
      <w:marRight w:val="0"/>
      <w:marTop w:val="0"/>
      <w:marBottom w:val="0"/>
      <w:divBdr>
        <w:top w:val="none" w:sz="0" w:space="0" w:color="auto"/>
        <w:left w:val="none" w:sz="0" w:space="0" w:color="auto"/>
        <w:bottom w:val="none" w:sz="0" w:space="0" w:color="auto"/>
        <w:right w:val="none" w:sz="0" w:space="0" w:color="auto"/>
      </w:divBdr>
    </w:div>
    <w:div w:id="488905659">
      <w:bodyDiv w:val="1"/>
      <w:marLeft w:val="0"/>
      <w:marRight w:val="0"/>
      <w:marTop w:val="0"/>
      <w:marBottom w:val="0"/>
      <w:divBdr>
        <w:top w:val="none" w:sz="0" w:space="0" w:color="auto"/>
        <w:left w:val="none" w:sz="0" w:space="0" w:color="auto"/>
        <w:bottom w:val="none" w:sz="0" w:space="0" w:color="auto"/>
        <w:right w:val="none" w:sz="0" w:space="0" w:color="auto"/>
      </w:divBdr>
      <w:divsChild>
        <w:div w:id="1377504684">
          <w:marLeft w:val="0"/>
          <w:marRight w:val="0"/>
          <w:marTop w:val="0"/>
          <w:marBottom w:val="0"/>
          <w:divBdr>
            <w:top w:val="none" w:sz="0" w:space="0" w:color="auto"/>
            <w:left w:val="none" w:sz="0" w:space="0" w:color="auto"/>
            <w:bottom w:val="none" w:sz="0" w:space="0" w:color="auto"/>
            <w:right w:val="none" w:sz="0" w:space="0" w:color="auto"/>
          </w:divBdr>
        </w:div>
        <w:div w:id="1059744216">
          <w:marLeft w:val="0"/>
          <w:marRight w:val="0"/>
          <w:marTop w:val="0"/>
          <w:marBottom w:val="0"/>
          <w:divBdr>
            <w:top w:val="none" w:sz="0" w:space="0" w:color="auto"/>
            <w:left w:val="none" w:sz="0" w:space="0" w:color="auto"/>
            <w:bottom w:val="none" w:sz="0" w:space="0" w:color="auto"/>
            <w:right w:val="none" w:sz="0" w:space="0" w:color="auto"/>
          </w:divBdr>
          <w:divsChild>
            <w:div w:id="365982091">
              <w:blockQuote w:val="1"/>
              <w:marLeft w:val="540"/>
              <w:marRight w:val="0"/>
              <w:marTop w:val="0"/>
              <w:marBottom w:val="300"/>
              <w:divBdr>
                <w:top w:val="none" w:sz="0" w:space="4" w:color="auto"/>
                <w:left w:val="single" w:sz="36" w:space="15" w:color="EEEEEE"/>
                <w:bottom w:val="none" w:sz="0" w:space="4" w:color="auto"/>
                <w:right w:val="none" w:sz="0" w:space="15" w:color="auto"/>
              </w:divBdr>
            </w:div>
            <w:div w:id="195894537">
              <w:blockQuote w:val="1"/>
              <w:marLeft w:val="540"/>
              <w:marRight w:val="0"/>
              <w:marTop w:val="0"/>
              <w:marBottom w:val="300"/>
              <w:divBdr>
                <w:top w:val="none" w:sz="0" w:space="4" w:color="auto"/>
                <w:left w:val="single" w:sz="36" w:space="15" w:color="EEEEEE"/>
                <w:bottom w:val="none" w:sz="0" w:space="4" w:color="auto"/>
                <w:right w:val="none" w:sz="0" w:space="15" w:color="auto"/>
              </w:divBdr>
            </w:div>
            <w:div w:id="1900356162">
              <w:blockQuote w:val="1"/>
              <w:marLeft w:val="540"/>
              <w:marRight w:val="0"/>
              <w:marTop w:val="0"/>
              <w:marBottom w:val="300"/>
              <w:divBdr>
                <w:top w:val="none" w:sz="0" w:space="4" w:color="auto"/>
                <w:left w:val="single" w:sz="36" w:space="15" w:color="EEEEEE"/>
                <w:bottom w:val="none" w:sz="0" w:space="4" w:color="auto"/>
                <w:right w:val="none" w:sz="0" w:space="15" w:color="auto"/>
              </w:divBdr>
              <w:divsChild>
                <w:div w:id="11231592">
                  <w:blockQuote w:val="1"/>
                  <w:marLeft w:val="540"/>
                  <w:marRight w:val="0"/>
                  <w:marTop w:val="0"/>
                  <w:marBottom w:val="300"/>
                  <w:divBdr>
                    <w:top w:val="none" w:sz="0" w:space="4" w:color="auto"/>
                    <w:left w:val="single" w:sz="36" w:space="15" w:color="EEEEEE"/>
                    <w:bottom w:val="none" w:sz="0" w:space="4" w:color="auto"/>
                    <w:right w:val="none" w:sz="0" w:space="15" w:color="auto"/>
                  </w:divBdr>
                </w:div>
              </w:divsChild>
            </w:div>
          </w:divsChild>
        </w:div>
      </w:divsChild>
    </w:div>
    <w:div w:id="653526918">
      <w:bodyDiv w:val="1"/>
      <w:marLeft w:val="0"/>
      <w:marRight w:val="0"/>
      <w:marTop w:val="0"/>
      <w:marBottom w:val="0"/>
      <w:divBdr>
        <w:top w:val="none" w:sz="0" w:space="0" w:color="auto"/>
        <w:left w:val="none" w:sz="0" w:space="0" w:color="auto"/>
        <w:bottom w:val="none" w:sz="0" w:space="0" w:color="auto"/>
        <w:right w:val="none" w:sz="0" w:space="0" w:color="auto"/>
      </w:divBdr>
      <w:divsChild>
        <w:div w:id="1203596514">
          <w:marLeft w:val="0"/>
          <w:marRight w:val="0"/>
          <w:marTop w:val="0"/>
          <w:marBottom w:val="0"/>
          <w:divBdr>
            <w:top w:val="none" w:sz="0" w:space="0" w:color="auto"/>
            <w:left w:val="none" w:sz="0" w:space="0" w:color="auto"/>
            <w:bottom w:val="none" w:sz="0" w:space="0" w:color="auto"/>
            <w:right w:val="none" w:sz="0" w:space="0" w:color="auto"/>
          </w:divBdr>
        </w:div>
        <w:div w:id="1438062758">
          <w:marLeft w:val="0"/>
          <w:marRight w:val="0"/>
          <w:marTop w:val="0"/>
          <w:marBottom w:val="0"/>
          <w:divBdr>
            <w:top w:val="none" w:sz="0" w:space="0" w:color="auto"/>
            <w:left w:val="none" w:sz="0" w:space="0" w:color="auto"/>
            <w:bottom w:val="none" w:sz="0" w:space="0" w:color="auto"/>
            <w:right w:val="none" w:sz="0" w:space="0" w:color="auto"/>
          </w:divBdr>
        </w:div>
      </w:divsChild>
    </w:div>
    <w:div w:id="674381270">
      <w:bodyDiv w:val="1"/>
      <w:marLeft w:val="0"/>
      <w:marRight w:val="0"/>
      <w:marTop w:val="0"/>
      <w:marBottom w:val="0"/>
      <w:divBdr>
        <w:top w:val="none" w:sz="0" w:space="0" w:color="auto"/>
        <w:left w:val="none" w:sz="0" w:space="0" w:color="auto"/>
        <w:bottom w:val="none" w:sz="0" w:space="0" w:color="auto"/>
        <w:right w:val="none" w:sz="0" w:space="0" w:color="auto"/>
      </w:divBdr>
      <w:divsChild>
        <w:div w:id="1932927048">
          <w:marLeft w:val="0"/>
          <w:marRight w:val="0"/>
          <w:marTop w:val="75"/>
          <w:marBottom w:val="100"/>
          <w:divBdr>
            <w:top w:val="none" w:sz="0" w:space="0" w:color="auto"/>
            <w:left w:val="none" w:sz="0" w:space="0" w:color="auto"/>
            <w:bottom w:val="none" w:sz="0" w:space="0" w:color="auto"/>
            <w:right w:val="none" w:sz="0" w:space="0" w:color="auto"/>
          </w:divBdr>
        </w:div>
      </w:divsChild>
    </w:div>
    <w:div w:id="801532368">
      <w:bodyDiv w:val="1"/>
      <w:marLeft w:val="0"/>
      <w:marRight w:val="0"/>
      <w:marTop w:val="0"/>
      <w:marBottom w:val="0"/>
      <w:divBdr>
        <w:top w:val="none" w:sz="0" w:space="0" w:color="auto"/>
        <w:left w:val="none" w:sz="0" w:space="0" w:color="auto"/>
        <w:bottom w:val="none" w:sz="0" w:space="0" w:color="auto"/>
        <w:right w:val="none" w:sz="0" w:space="0" w:color="auto"/>
      </w:divBdr>
      <w:divsChild>
        <w:div w:id="1728801260">
          <w:marLeft w:val="0"/>
          <w:marRight w:val="0"/>
          <w:marTop w:val="75"/>
          <w:marBottom w:val="100"/>
          <w:divBdr>
            <w:top w:val="none" w:sz="0" w:space="0" w:color="auto"/>
            <w:left w:val="none" w:sz="0" w:space="0" w:color="auto"/>
            <w:bottom w:val="none" w:sz="0" w:space="0" w:color="auto"/>
            <w:right w:val="none" w:sz="0" w:space="0" w:color="auto"/>
          </w:divBdr>
        </w:div>
      </w:divsChild>
    </w:div>
    <w:div w:id="1076172507">
      <w:bodyDiv w:val="1"/>
      <w:marLeft w:val="0"/>
      <w:marRight w:val="0"/>
      <w:marTop w:val="0"/>
      <w:marBottom w:val="0"/>
      <w:divBdr>
        <w:top w:val="none" w:sz="0" w:space="0" w:color="auto"/>
        <w:left w:val="none" w:sz="0" w:space="0" w:color="auto"/>
        <w:bottom w:val="none" w:sz="0" w:space="0" w:color="auto"/>
        <w:right w:val="none" w:sz="0" w:space="0" w:color="auto"/>
      </w:divBdr>
      <w:divsChild>
        <w:div w:id="716663443">
          <w:marLeft w:val="0"/>
          <w:marRight w:val="0"/>
          <w:marTop w:val="0"/>
          <w:marBottom w:val="0"/>
          <w:divBdr>
            <w:top w:val="none" w:sz="0" w:space="0" w:color="auto"/>
            <w:left w:val="none" w:sz="0" w:space="0" w:color="auto"/>
            <w:bottom w:val="none" w:sz="0" w:space="0" w:color="auto"/>
            <w:right w:val="none" w:sz="0" w:space="0" w:color="auto"/>
          </w:divBdr>
        </w:div>
        <w:div w:id="1540820661">
          <w:marLeft w:val="0"/>
          <w:marRight w:val="0"/>
          <w:marTop w:val="0"/>
          <w:marBottom w:val="0"/>
          <w:divBdr>
            <w:top w:val="none" w:sz="0" w:space="0" w:color="auto"/>
            <w:left w:val="none" w:sz="0" w:space="0" w:color="auto"/>
            <w:bottom w:val="none" w:sz="0" w:space="0" w:color="auto"/>
            <w:right w:val="none" w:sz="0" w:space="0" w:color="auto"/>
          </w:divBdr>
          <w:divsChild>
            <w:div w:id="73088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4155">
      <w:bodyDiv w:val="1"/>
      <w:marLeft w:val="0"/>
      <w:marRight w:val="0"/>
      <w:marTop w:val="0"/>
      <w:marBottom w:val="0"/>
      <w:divBdr>
        <w:top w:val="none" w:sz="0" w:space="0" w:color="auto"/>
        <w:left w:val="none" w:sz="0" w:space="0" w:color="auto"/>
        <w:bottom w:val="none" w:sz="0" w:space="0" w:color="auto"/>
        <w:right w:val="none" w:sz="0" w:space="0" w:color="auto"/>
      </w:divBdr>
      <w:divsChild>
        <w:div w:id="177741020">
          <w:marLeft w:val="0"/>
          <w:marRight w:val="0"/>
          <w:marTop w:val="0"/>
          <w:marBottom w:val="0"/>
          <w:divBdr>
            <w:top w:val="none" w:sz="0" w:space="0" w:color="auto"/>
            <w:left w:val="none" w:sz="0" w:space="0" w:color="auto"/>
            <w:bottom w:val="none" w:sz="0" w:space="0" w:color="auto"/>
            <w:right w:val="none" w:sz="0" w:space="0" w:color="auto"/>
          </w:divBdr>
        </w:div>
        <w:div w:id="1078674412">
          <w:marLeft w:val="0"/>
          <w:marRight w:val="0"/>
          <w:marTop w:val="0"/>
          <w:marBottom w:val="0"/>
          <w:divBdr>
            <w:top w:val="none" w:sz="0" w:space="0" w:color="auto"/>
            <w:left w:val="none" w:sz="0" w:space="0" w:color="auto"/>
            <w:bottom w:val="none" w:sz="0" w:space="0" w:color="auto"/>
            <w:right w:val="none" w:sz="0" w:space="0" w:color="auto"/>
          </w:divBdr>
          <w:divsChild>
            <w:div w:id="659847519">
              <w:blockQuote w:val="1"/>
              <w:marLeft w:val="540"/>
              <w:marRight w:val="0"/>
              <w:marTop w:val="0"/>
              <w:marBottom w:val="300"/>
              <w:divBdr>
                <w:top w:val="none" w:sz="0" w:space="4" w:color="auto"/>
                <w:left w:val="single" w:sz="36" w:space="15" w:color="EEEEEE"/>
                <w:bottom w:val="none" w:sz="0" w:space="4" w:color="auto"/>
                <w:right w:val="none" w:sz="0" w:space="15" w:color="auto"/>
              </w:divBdr>
            </w:div>
            <w:div w:id="1466049032">
              <w:blockQuote w:val="1"/>
              <w:marLeft w:val="540"/>
              <w:marRight w:val="0"/>
              <w:marTop w:val="0"/>
              <w:marBottom w:val="300"/>
              <w:divBdr>
                <w:top w:val="none" w:sz="0" w:space="4" w:color="auto"/>
                <w:left w:val="single" w:sz="36" w:space="15" w:color="EEEEEE"/>
                <w:bottom w:val="none" w:sz="0" w:space="4" w:color="auto"/>
                <w:right w:val="none" w:sz="0" w:space="15" w:color="auto"/>
              </w:divBdr>
            </w:div>
            <w:div w:id="478769664">
              <w:blockQuote w:val="1"/>
              <w:marLeft w:val="540"/>
              <w:marRight w:val="0"/>
              <w:marTop w:val="0"/>
              <w:marBottom w:val="300"/>
              <w:divBdr>
                <w:top w:val="none" w:sz="0" w:space="4" w:color="auto"/>
                <w:left w:val="single" w:sz="36" w:space="15" w:color="EEEEEE"/>
                <w:bottom w:val="none" w:sz="0" w:space="4" w:color="auto"/>
                <w:right w:val="none" w:sz="0" w:space="15" w:color="auto"/>
              </w:divBdr>
            </w:div>
            <w:div w:id="62456477">
              <w:blockQuote w:val="1"/>
              <w:marLeft w:val="540"/>
              <w:marRight w:val="0"/>
              <w:marTop w:val="0"/>
              <w:marBottom w:val="300"/>
              <w:divBdr>
                <w:top w:val="none" w:sz="0" w:space="4" w:color="auto"/>
                <w:left w:val="single" w:sz="36" w:space="15" w:color="EEEEEE"/>
                <w:bottom w:val="none" w:sz="0" w:space="4" w:color="auto"/>
                <w:right w:val="none" w:sz="0" w:space="15" w:color="auto"/>
              </w:divBdr>
            </w:div>
          </w:divsChild>
        </w:div>
      </w:divsChild>
    </w:div>
    <w:div w:id="1445149568">
      <w:bodyDiv w:val="1"/>
      <w:marLeft w:val="0"/>
      <w:marRight w:val="0"/>
      <w:marTop w:val="0"/>
      <w:marBottom w:val="0"/>
      <w:divBdr>
        <w:top w:val="none" w:sz="0" w:space="0" w:color="auto"/>
        <w:left w:val="none" w:sz="0" w:space="0" w:color="auto"/>
        <w:bottom w:val="none" w:sz="0" w:space="0" w:color="auto"/>
        <w:right w:val="none" w:sz="0" w:space="0" w:color="auto"/>
      </w:divBdr>
      <w:divsChild>
        <w:div w:id="1613435246">
          <w:marLeft w:val="0"/>
          <w:marRight w:val="0"/>
          <w:marTop w:val="0"/>
          <w:marBottom w:val="0"/>
          <w:divBdr>
            <w:top w:val="none" w:sz="0" w:space="0" w:color="auto"/>
            <w:left w:val="none" w:sz="0" w:space="0" w:color="auto"/>
            <w:bottom w:val="none" w:sz="0" w:space="0" w:color="auto"/>
            <w:right w:val="none" w:sz="0" w:space="0" w:color="auto"/>
          </w:divBdr>
        </w:div>
        <w:div w:id="1111585839">
          <w:marLeft w:val="0"/>
          <w:marRight w:val="0"/>
          <w:marTop w:val="0"/>
          <w:marBottom w:val="0"/>
          <w:divBdr>
            <w:top w:val="none" w:sz="0" w:space="0" w:color="auto"/>
            <w:left w:val="none" w:sz="0" w:space="0" w:color="auto"/>
            <w:bottom w:val="none" w:sz="0" w:space="0" w:color="auto"/>
            <w:right w:val="none" w:sz="0" w:space="0" w:color="auto"/>
          </w:divBdr>
          <w:divsChild>
            <w:div w:id="1154033192">
              <w:blockQuote w:val="1"/>
              <w:marLeft w:val="540"/>
              <w:marRight w:val="0"/>
              <w:marTop w:val="0"/>
              <w:marBottom w:val="300"/>
              <w:divBdr>
                <w:top w:val="none" w:sz="0" w:space="4" w:color="auto"/>
                <w:left w:val="single" w:sz="36" w:space="15" w:color="EEEEEE"/>
                <w:bottom w:val="none" w:sz="0" w:space="4" w:color="auto"/>
                <w:right w:val="none" w:sz="0" w:space="15" w:color="auto"/>
              </w:divBdr>
            </w:div>
            <w:div w:id="1395080787">
              <w:blockQuote w:val="1"/>
              <w:marLeft w:val="540"/>
              <w:marRight w:val="0"/>
              <w:marTop w:val="0"/>
              <w:marBottom w:val="300"/>
              <w:divBdr>
                <w:top w:val="none" w:sz="0" w:space="4" w:color="auto"/>
                <w:left w:val="single" w:sz="36" w:space="15" w:color="EEEEEE"/>
                <w:bottom w:val="none" w:sz="0" w:space="4" w:color="auto"/>
                <w:right w:val="none" w:sz="0" w:space="15" w:color="auto"/>
              </w:divBdr>
            </w:div>
            <w:div w:id="1861703374">
              <w:blockQuote w:val="1"/>
              <w:marLeft w:val="540"/>
              <w:marRight w:val="0"/>
              <w:marTop w:val="0"/>
              <w:marBottom w:val="300"/>
              <w:divBdr>
                <w:top w:val="none" w:sz="0" w:space="4" w:color="auto"/>
                <w:left w:val="single" w:sz="36" w:space="15" w:color="EEEEEE"/>
                <w:bottom w:val="none" w:sz="0" w:space="4" w:color="auto"/>
                <w:right w:val="none" w:sz="0" w:space="15" w:color="auto"/>
              </w:divBdr>
              <w:divsChild>
                <w:div w:id="172111398">
                  <w:blockQuote w:val="1"/>
                  <w:marLeft w:val="540"/>
                  <w:marRight w:val="0"/>
                  <w:marTop w:val="0"/>
                  <w:marBottom w:val="300"/>
                  <w:divBdr>
                    <w:top w:val="none" w:sz="0" w:space="4" w:color="auto"/>
                    <w:left w:val="single" w:sz="36" w:space="15" w:color="EEEEEE"/>
                    <w:bottom w:val="none" w:sz="0" w:space="4" w:color="auto"/>
                    <w:right w:val="none" w:sz="0" w:space="15" w:color="auto"/>
                  </w:divBdr>
                </w:div>
              </w:divsChild>
            </w:div>
          </w:divsChild>
        </w:div>
      </w:divsChild>
    </w:div>
    <w:div w:id="1487353359">
      <w:bodyDiv w:val="1"/>
      <w:marLeft w:val="0"/>
      <w:marRight w:val="0"/>
      <w:marTop w:val="0"/>
      <w:marBottom w:val="0"/>
      <w:divBdr>
        <w:top w:val="none" w:sz="0" w:space="0" w:color="auto"/>
        <w:left w:val="none" w:sz="0" w:space="0" w:color="auto"/>
        <w:bottom w:val="none" w:sz="0" w:space="0" w:color="auto"/>
        <w:right w:val="none" w:sz="0" w:space="0" w:color="auto"/>
      </w:divBdr>
      <w:divsChild>
        <w:div w:id="529496316">
          <w:marLeft w:val="0"/>
          <w:marRight w:val="0"/>
          <w:marTop w:val="0"/>
          <w:marBottom w:val="0"/>
          <w:divBdr>
            <w:top w:val="none" w:sz="0" w:space="0" w:color="auto"/>
            <w:left w:val="none" w:sz="0" w:space="0" w:color="auto"/>
            <w:bottom w:val="none" w:sz="0" w:space="0" w:color="auto"/>
            <w:right w:val="none" w:sz="0" w:space="0" w:color="auto"/>
          </w:divBdr>
        </w:div>
        <w:div w:id="400442972">
          <w:marLeft w:val="0"/>
          <w:marRight w:val="0"/>
          <w:marTop w:val="0"/>
          <w:marBottom w:val="0"/>
          <w:divBdr>
            <w:top w:val="none" w:sz="0" w:space="0" w:color="auto"/>
            <w:left w:val="none" w:sz="0" w:space="0" w:color="auto"/>
            <w:bottom w:val="none" w:sz="0" w:space="0" w:color="auto"/>
            <w:right w:val="none" w:sz="0" w:space="0" w:color="auto"/>
          </w:divBdr>
        </w:div>
      </w:divsChild>
    </w:div>
    <w:div w:id="1652639255">
      <w:bodyDiv w:val="1"/>
      <w:marLeft w:val="0"/>
      <w:marRight w:val="0"/>
      <w:marTop w:val="0"/>
      <w:marBottom w:val="0"/>
      <w:divBdr>
        <w:top w:val="none" w:sz="0" w:space="0" w:color="auto"/>
        <w:left w:val="none" w:sz="0" w:space="0" w:color="auto"/>
        <w:bottom w:val="none" w:sz="0" w:space="0" w:color="auto"/>
        <w:right w:val="none" w:sz="0" w:space="0" w:color="auto"/>
      </w:divBdr>
      <w:divsChild>
        <w:div w:id="2096366330">
          <w:blockQuote w:val="1"/>
          <w:marLeft w:val="540"/>
          <w:marRight w:val="0"/>
          <w:marTop w:val="0"/>
          <w:marBottom w:val="300"/>
          <w:divBdr>
            <w:top w:val="none" w:sz="0" w:space="4" w:color="auto"/>
            <w:left w:val="single" w:sz="36" w:space="15" w:color="EEEEEE"/>
            <w:bottom w:val="none" w:sz="0" w:space="4" w:color="auto"/>
            <w:right w:val="none" w:sz="0" w:space="15" w:color="auto"/>
          </w:divBdr>
        </w:div>
        <w:div w:id="1010261254">
          <w:blockQuote w:val="1"/>
          <w:marLeft w:val="540"/>
          <w:marRight w:val="0"/>
          <w:marTop w:val="0"/>
          <w:marBottom w:val="300"/>
          <w:divBdr>
            <w:top w:val="none" w:sz="0" w:space="4" w:color="auto"/>
            <w:left w:val="single" w:sz="36" w:space="15" w:color="EEEEEE"/>
            <w:bottom w:val="none" w:sz="0" w:space="4" w:color="auto"/>
            <w:right w:val="none" w:sz="0" w:space="15" w:color="auto"/>
          </w:divBdr>
        </w:div>
      </w:divsChild>
    </w:div>
    <w:div w:id="1897427645">
      <w:bodyDiv w:val="1"/>
      <w:marLeft w:val="0"/>
      <w:marRight w:val="0"/>
      <w:marTop w:val="0"/>
      <w:marBottom w:val="0"/>
      <w:divBdr>
        <w:top w:val="none" w:sz="0" w:space="0" w:color="auto"/>
        <w:left w:val="none" w:sz="0" w:space="0" w:color="auto"/>
        <w:bottom w:val="none" w:sz="0" w:space="0" w:color="auto"/>
        <w:right w:val="none" w:sz="0" w:space="0" w:color="auto"/>
      </w:divBdr>
    </w:div>
    <w:div w:id="194996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eden-saga.com/mythologie-celtique-tuatha-mag-tuired-eamhain-macha-kukulkan-cuchulainn-d-ulster.html" TargetMode="External"/><Relationship Id="rId21" Type="http://schemas.openxmlformats.org/officeDocument/2006/relationships/image" Target="media/image12.jpeg"/><Relationship Id="rId42" Type="http://schemas.openxmlformats.org/officeDocument/2006/relationships/hyperlink" Target="http://www.flickr.com/photos/10392797@N03/" TargetMode="External"/><Relationship Id="rId47" Type="http://schemas.openxmlformats.org/officeDocument/2006/relationships/image" Target="media/image29.jpeg"/><Relationship Id="rId63" Type="http://schemas.openxmlformats.org/officeDocument/2006/relationships/hyperlink" Target="http://eden-saga.com/notre-pere-quetzalcoatl.html" TargetMode="External"/><Relationship Id="rId68" Type="http://schemas.openxmlformats.org/officeDocument/2006/relationships/image" Target="media/image35.jpeg"/><Relationship Id="rId84" Type="http://schemas.openxmlformats.org/officeDocument/2006/relationships/hyperlink" Target="http://eden-saga.com/gandalf-tolkien-akashique-magicien-druide-table-ronde-eveque-cathedrales-enchanteur-merlin.html" TargetMode="External"/><Relationship Id="rId89" Type="http://schemas.openxmlformats.org/officeDocument/2006/relationships/hyperlink" Target="http://eden-saga.com/retour-du-serpent-a-plumes-pizarre-cortes-massacres-amerindiens-conquistadores.html" TargetMode="External"/><Relationship Id="rId112" Type="http://schemas.openxmlformats.org/officeDocument/2006/relationships/image" Target="media/image46.gif"/><Relationship Id="rId133" Type="http://schemas.openxmlformats.org/officeDocument/2006/relationships/image" Target="media/image55.jpeg"/><Relationship Id="rId138" Type="http://schemas.openxmlformats.org/officeDocument/2006/relationships/image" Target="media/image58.jpeg"/><Relationship Id="rId154" Type="http://schemas.openxmlformats.org/officeDocument/2006/relationships/image" Target="media/image66.jpeg"/><Relationship Id="rId159" Type="http://schemas.openxmlformats.org/officeDocument/2006/relationships/hyperlink" Target="http://www.flickr.com/photos/ponchosqueal/" TargetMode="External"/><Relationship Id="rId170" Type="http://schemas.openxmlformats.org/officeDocument/2006/relationships/hyperlink" Target="http://www.flickr.com/photos/multiget/" TargetMode="External"/><Relationship Id="rId16" Type="http://schemas.openxmlformats.org/officeDocument/2006/relationships/hyperlink" Target="http://www.dinosoria.com/enigmes/piri_reis_grand.jpg" TargetMode="External"/><Relationship Id="rId107" Type="http://schemas.openxmlformats.org/officeDocument/2006/relationships/image" Target="media/image45.jpeg"/><Relationship Id="rId11" Type="http://schemas.openxmlformats.org/officeDocument/2006/relationships/image" Target="media/image3.jpeg"/><Relationship Id="rId32" Type="http://schemas.openxmlformats.org/officeDocument/2006/relationships/hyperlink" Target="http://www.flickr.com/photos/travelho/" TargetMode="External"/><Relationship Id="rId37"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hyperlink" Target="http://eden-saga.com/atlantide-pouvoir-esprit-antigravite-geo-energie-magnetisme-science-atlante.html" TargetMode="External"/><Relationship Id="rId74" Type="http://schemas.openxmlformats.org/officeDocument/2006/relationships/hyperlink" Target="http://eden-saga.com/vajra-ankh-tau-xiuhcoatl-lance-rayons-par-le-foudre-et-le-feu.html" TargetMode="External"/><Relationship Id="rId79" Type="http://schemas.openxmlformats.org/officeDocument/2006/relationships/image" Target="media/image39.gif"/><Relationship Id="rId102" Type="http://schemas.openxmlformats.org/officeDocument/2006/relationships/hyperlink" Target="http://eden-saga.com/la-verite-sur-nibiru.html" TargetMode="External"/><Relationship Id="rId123" Type="http://schemas.openxmlformats.org/officeDocument/2006/relationships/hyperlink" Target="http://eden-saga.com/mythologie-hebraique-fils-de-david-roi-jugement-salomon-temple-paratonnerre-alaqsa.html" TargetMode="External"/><Relationship Id="rId128" Type="http://schemas.openxmlformats.org/officeDocument/2006/relationships/hyperlink" Target="http://www.flickr.com/photos/stevendepolo/" TargetMode="External"/><Relationship Id="rId144" Type="http://schemas.openxmlformats.org/officeDocument/2006/relationships/hyperlink" Target="http://www.flickr.com/photos/amitbelani/" TargetMode="External"/><Relationship Id="rId149" Type="http://schemas.openxmlformats.org/officeDocument/2006/relationships/hyperlink" Target="http://www.flickr.com/photos/rosemania/" TargetMode="External"/><Relationship Id="rId5" Type="http://schemas.openxmlformats.org/officeDocument/2006/relationships/webSettings" Target="webSettings.xml"/><Relationship Id="rId90" Type="http://schemas.openxmlformats.org/officeDocument/2006/relationships/hyperlink" Target="http://eden-saga.com/serpent-a-plumes-vikings-kurdistan-titans-cuchulainn-kukulkan-quetzalcoatl.html" TargetMode="External"/><Relationship Id="rId95" Type="http://schemas.openxmlformats.org/officeDocument/2006/relationships/hyperlink" Target="http://eden-saga.com/peau-ivoirine-joues-rouges-cheveux-blancs-dieu-portrait-robot.html" TargetMode="External"/><Relationship Id="rId160" Type="http://schemas.openxmlformats.org/officeDocument/2006/relationships/image" Target="media/image69.jpeg"/><Relationship Id="rId165" Type="http://schemas.openxmlformats.org/officeDocument/2006/relationships/image" Target="media/image71.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http://www.flickr.com/photos/theodorescott/" TargetMode="External"/><Relationship Id="rId64" Type="http://schemas.openxmlformats.org/officeDocument/2006/relationships/hyperlink" Target="http://eden-saga.com/maya-tuatha-cuchulainn-kukulkan-votan-wotan-vikings-amerique-enki-ram-temps-gigogne.html" TargetMode="External"/><Relationship Id="rId69" Type="http://schemas.openxmlformats.org/officeDocument/2006/relationships/hyperlink" Target="http://eden-saga.com/mythologie-hebraique-deluge-universel-prediluviens-cayce-tsunami-cataclysme-le-deluge.html" TargetMode="External"/><Relationship Id="rId113" Type="http://schemas.openxmlformats.org/officeDocument/2006/relationships/image" Target="media/image47.jpeg"/><Relationship Id="rId118" Type="http://schemas.openxmlformats.org/officeDocument/2006/relationships/hyperlink" Target="http://eden-saga.com/atlantes-amerique-decouverte-avant-colomb-longs-bateaux-debarquement-europe-sauvage.html" TargetMode="External"/><Relationship Id="rId134" Type="http://schemas.openxmlformats.org/officeDocument/2006/relationships/hyperlink" Target="http://www.flickr.com/photos/shootingbrooklyn/" TargetMode="External"/><Relationship Id="rId139" Type="http://schemas.openxmlformats.org/officeDocument/2006/relationships/hyperlink" Target="http://www.flickr.com/photos/tjeerd/" TargetMode="External"/><Relationship Id="rId80" Type="http://schemas.openxmlformats.org/officeDocument/2006/relationships/hyperlink" Target="http://eden-saga.com/ecume-de-mer-dieu-blanc-pacifique-le-christ-des-andes-tiki-viracocha.html" TargetMode="External"/><Relationship Id="rId85" Type="http://schemas.openxmlformats.org/officeDocument/2006/relationships/hyperlink" Target="http://eden-saga.com/foudre-eveilleur-tonnerre-kundalini-condensateur-vril-sous-le-feu-du-ciel.html" TargetMode="External"/><Relationship Id="rId150" Type="http://schemas.openxmlformats.org/officeDocument/2006/relationships/image" Target="media/image64.jpeg"/><Relationship Id="rId155" Type="http://schemas.openxmlformats.org/officeDocument/2006/relationships/hyperlink" Target="http://www.flickr.com/photos/ponchosqueal/" TargetMode="External"/><Relationship Id="rId171" Type="http://schemas.openxmlformats.org/officeDocument/2006/relationships/image" Target="media/image74.jpeg"/><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image" Target="media/image21.jpeg"/><Relationship Id="rId38" Type="http://schemas.openxmlformats.org/officeDocument/2006/relationships/hyperlink" Target="http://www.flickr.com/photos/10392797@N03/" TargetMode="External"/><Relationship Id="rId59" Type="http://schemas.openxmlformats.org/officeDocument/2006/relationships/hyperlink" Target="http://eden-saga.com/hancock-cataclysme-planetaire-fin-ordre-cosmique-chaos-cosmique.html" TargetMode="External"/><Relationship Id="rId103" Type="http://schemas.openxmlformats.org/officeDocument/2006/relationships/hyperlink" Target="http://eden-saga.com/atlantide-pouvoir-esprit-antigravite-geo-energie-magnetisme-science-atlante.html" TargetMode="External"/><Relationship Id="rId108" Type="http://schemas.openxmlformats.org/officeDocument/2006/relationships/hyperlink" Target="http://eden-saga.com/erreur-atlas-pilotage-vaisseau-ile-artificielle.html" TargetMode="External"/><Relationship Id="rId124" Type="http://schemas.openxmlformats.org/officeDocument/2006/relationships/hyperlink" Target="http://eden-saga.com/egypte-guizeh-snefrou-kheops-usurpateur-temple-initiatique-la-grande-pyramide.html" TargetMode="External"/><Relationship Id="rId129" Type="http://schemas.openxmlformats.org/officeDocument/2006/relationships/image" Target="media/image53.jpeg"/><Relationship Id="rId54" Type="http://schemas.openxmlformats.org/officeDocument/2006/relationships/hyperlink" Target="http://eden-saga.com/architecture-cyclopeenne-son-musique-des-spheres-energie-vril-piege-a-foudre-pyramide-akapana-tihuan.html" TargetMode="External"/><Relationship Id="rId70" Type="http://schemas.openxmlformats.org/officeDocument/2006/relationships/hyperlink" Target="http://eden-saga.com/deluge-comete-velikovsky-maree-planetaire-quatre-km-hauteur-la-vague.html" TargetMode="External"/><Relationship Id="rId75" Type="http://schemas.openxmlformats.org/officeDocument/2006/relationships/hyperlink" Target="http://eden-saga.com/architecture-cyclopeenne-son-musique-des-spheres-energie-vril-piege-a-foudre-pyramide-akapana-tihuan.html" TargetMode="External"/><Relationship Id="rId91" Type="http://schemas.openxmlformats.org/officeDocument/2006/relationships/hyperlink" Target="http://eden-saga.com/serpent-a-plumes-vikings-kurdistan-titans-cuchulainn-kukulkan-quetzalcoatl.html" TargetMode="External"/><Relationship Id="rId96" Type="http://schemas.openxmlformats.org/officeDocument/2006/relationships/hyperlink" Target="http://eden-saga.com/quetzalcoatl-popol-vuh-precolombiens-balam-acab-jaguars-nuit-ksatriyas-guerriers-noirs.html" TargetMode="External"/><Relationship Id="rId140" Type="http://schemas.openxmlformats.org/officeDocument/2006/relationships/image" Target="media/image59.jpeg"/><Relationship Id="rId145" Type="http://schemas.openxmlformats.org/officeDocument/2006/relationships/image" Target="media/image61.jpeg"/><Relationship Id="rId161" Type="http://schemas.openxmlformats.org/officeDocument/2006/relationships/hyperlink" Target="http://www.dinosoria.com/photo_olmeque_002.htm" TargetMode="External"/><Relationship Id="rId166" Type="http://schemas.openxmlformats.org/officeDocument/2006/relationships/hyperlink" Target="http://www.flickr.com/photos/sangatiche/" TargetMode="External"/><Relationship Id="rId1" Type="http://schemas.openxmlformats.org/officeDocument/2006/relationships/numbering" Target="numbering.xml"/><Relationship Id="rId6" Type="http://schemas.openxmlformats.org/officeDocument/2006/relationships/hyperlink" Target="https://www.youtube.com/watch?v=KFjvgzpHr88" TargetMode="Externa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flickr.com/photos/robennals/" TargetMode="External"/><Relationship Id="rId36" Type="http://schemas.openxmlformats.org/officeDocument/2006/relationships/hyperlink" Target="http://www.flickr.com/photos/7682623@N02/" TargetMode="External"/><Relationship Id="rId49" Type="http://schemas.openxmlformats.org/officeDocument/2006/relationships/image" Target="media/image30.jpeg"/><Relationship Id="rId57" Type="http://schemas.openxmlformats.org/officeDocument/2006/relationships/image" Target="media/image32.jpeg"/><Relationship Id="rId106" Type="http://schemas.openxmlformats.org/officeDocument/2006/relationships/hyperlink" Target="http://eden-saga.com/vaisseau-mere-hyperboree.html" TargetMode="External"/><Relationship Id="rId114" Type="http://schemas.openxmlformats.org/officeDocument/2006/relationships/hyperlink" Target="http://eden-saga.com/atlantide-noirs-et-blancs-tezcatlipoca-miroir-fumant-yorouba-les-races-atlantes.html" TargetMode="External"/><Relationship Id="rId119" Type="http://schemas.openxmlformats.org/officeDocument/2006/relationships/image" Target="media/image49.gif"/><Relationship Id="rId127" Type="http://schemas.openxmlformats.org/officeDocument/2006/relationships/image" Target="media/image52.jpeg"/><Relationship Id="rId10" Type="http://schemas.openxmlformats.org/officeDocument/2006/relationships/hyperlink" Target="http://mythologica.fr/mesopotamie/adapa.htm" TargetMode="External"/><Relationship Id="rId31" Type="http://schemas.openxmlformats.org/officeDocument/2006/relationships/image" Target="media/image20.jpeg"/><Relationship Id="rId44" Type="http://schemas.openxmlformats.org/officeDocument/2006/relationships/image" Target="media/image27.jpeg"/><Relationship Id="rId52" Type="http://schemas.openxmlformats.org/officeDocument/2006/relationships/hyperlink" Target="http://eden-saga.com/author/kervor" TargetMode="External"/><Relationship Id="rId60" Type="http://schemas.openxmlformats.org/officeDocument/2006/relationships/hyperlink" Target="http://eden-saga.com/ecume-de-mer-dieu-blanc-pacifique-le-christ-des-andes-tiki-viracocha.html" TargetMode="External"/><Relationship Id="rId65" Type="http://schemas.openxmlformats.org/officeDocument/2006/relationships/hyperlink" Target="http://eden-saga.com/mythologie-tuatha-cuchulainn-maya-kukulkan-quiche-gucumatz.html" TargetMode="External"/><Relationship Id="rId73" Type="http://schemas.openxmlformats.org/officeDocument/2006/relationships/hyperlink" Target="http://eden-saga.com/cyclopes-zeus-polypheme-ouranos-fomoires-yahve-lugh-maitres-de-la-foudre.html" TargetMode="External"/><Relationship Id="rId78" Type="http://schemas.openxmlformats.org/officeDocument/2006/relationships/image" Target="media/image38.jpeg"/><Relationship Id="rId81" Type="http://schemas.openxmlformats.org/officeDocument/2006/relationships/hyperlink" Target="http://eden-saga.com/egypte-guizeh-oedipe-west-hancock-schoch-zahi-hawass-la-guerre-du-sphinx.html" TargetMode="External"/><Relationship Id="rId86" Type="http://schemas.openxmlformats.org/officeDocument/2006/relationships/hyperlink" Target="http://eden-saga.com/ecume-de-mer-dieu-blanc-pacifique-le-christ-des-andes-tiki-viracocha.html" TargetMode="External"/><Relationship Id="rId94" Type="http://schemas.openxmlformats.org/officeDocument/2006/relationships/hyperlink" Target="http://eden-saga.com/reptiliens-divins-isis-parks-anounna-naghammadi-peuple-serpent.html" TargetMode="External"/><Relationship Id="rId99" Type="http://schemas.openxmlformats.org/officeDocument/2006/relationships/hyperlink" Target="http://eden-saga.com/fossiles-geants-cyclopes-l-empreinte-des-geants.html" TargetMode="External"/><Relationship Id="rId101" Type="http://schemas.openxmlformats.org/officeDocument/2006/relationships/hyperlink" Target="http://eden-saga.com/serpent-a-plumes-vikings-kurdistan-titans-cuchulainn-kukulkan-quetzalcoatl.html" TargetMode="External"/><Relationship Id="rId122" Type="http://schemas.openxmlformats.org/officeDocument/2006/relationships/image" Target="media/image50.jpeg"/><Relationship Id="rId130" Type="http://schemas.openxmlformats.org/officeDocument/2006/relationships/hyperlink" Target="http://www.flickr.com/photos/jamidwyer/" TargetMode="External"/><Relationship Id="rId135" Type="http://schemas.openxmlformats.org/officeDocument/2006/relationships/image" Target="media/image56.jpeg"/><Relationship Id="rId143" Type="http://schemas.openxmlformats.org/officeDocument/2006/relationships/image" Target="media/image60.jpeg"/><Relationship Id="rId148" Type="http://schemas.openxmlformats.org/officeDocument/2006/relationships/image" Target="media/image63.jpeg"/><Relationship Id="rId151" Type="http://schemas.openxmlformats.org/officeDocument/2006/relationships/hyperlink" Target="http://www.flickr.com/photos/gorriti/" TargetMode="External"/><Relationship Id="rId156" Type="http://schemas.openxmlformats.org/officeDocument/2006/relationships/image" Target="media/image67.jpeg"/><Relationship Id="rId164" Type="http://schemas.openxmlformats.org/officeDocument/2006/relationships/hyperlink" Target="http://www.flickr.com/photos/philon/" TargetMode="External"/><Relationship Id="rId169"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yperlink" Target="http://www.flickr.com/photos/35619509@N03/" TargetMode="Externa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4.jpeg"/><Relationship Id="rId109" Type="http://schemas.openxmlformats.org/officeDocument/2006/relationships/hyperlink" Target="http://eden-saga.com/civilisations-precolombiennes-olmeques-tolteques-azteques-mayas-meso-amerique.html" TargetMode="External"/><Relationship Id="rId34" Type="http://schemas.openxmlformats.org/officeDocument/2006/relationships/hyperlink" Target="http://www.flickr.com/photos/00dann/" TargetMode="External"/><Relationship Id="rId50" Type="http://schemas.openxmlformats.org/officeDocument/2006/relationships/hyperlink" Target="http://mythologica.fr/inca/souverain.htm" TargetMode="External"/><Relationship Id="rId55" Type="http://schemas.openxmlformats.org/officeDocument/2006/relationships/hyperlink" Target="http://eden-saga.com/amerique-toujours-connue-saint-brandan-saint-malo-erik-le-viking-les-templiers.html" TargetMode="External"/><Relationship Id="rId76" Type="http://schemas.openxmlformats.org/officeDocument/2006/relationships/image" Target="media/image37.gif"/><Relationship Id="rId97" Type="http://schemas.openxmlformats.org/officeDocument/2006/relationships/hyperlink" Target="http://eden-saga.com/cat-stevens-visionnaire-atlantes-debarquement-longs-bateaux-longer-boats.html" TargetMode="External"/><Relationship Id="rId104" Type="http://schemas.openxmlformats.org/officeDocument/2006/relationships/hyperlink" Target="http://eden-saga.com/james-churchward-ocean-pacifique-civilisation-engloutie-mysterieuse-mu.html" TargetMode="External"/><Relationship Id="rId120" Type="http://schemas.openxmlformats.org/officeDocument/2006/relationships/hyperlink" Target="http://eden-saga.com/serpent-a-plumes-vikings-kurdistan-titans-cuchulainn-kukulkan-quetzalcoatl.html" TargetMode="External"/><Relationship Id="rId125" Type="http://schemas.openxmlformats.org/officeDocument/2006/relationships/image" Target="media/image51.jpeg"/><Relationship Id="rId141" Type="http://schemas.openxmlformats.org/officeDocument/2006/relationships/hyperlink" Target="http://www.dinosoria.com/photo_olmeque.htm" TargetMode="External"/><Relationship Id="rId146" Type="http://schemas.openxmlformats.org/officeDocument/2006/relationships/hyperlink" Target="http://www.flickr.com/photos/ybidau/" TargetMode="External"/><Relationship Id="rId167" Type="http://schemas.openxmlformats.org/officeDocument/2006/relationships/image" Target="media/image72.jpeg"/><Relationship Id="rId7" Type="http://schemas.openxmlformats.org/officeDocument/2006/relationships/hyperlink" Target="http://www.grahamhancock.com/archive/horizon/bsc-press_release.htm" TargetMode="External"/><Relationship Id="rId71" Type="http://schemas.openxmlformats.org/officeDocument/2006/relationships/image" Target="media/image36.jpeg"/><Relationship Id="rId92" Type="http://schemas.openxmlformats.org/officeDocument/2006/relationships/hyperlink" Target="http://eden-saga.com/author/kervor" TargetMode="External"/><Relationship Id="rId162" Type="http://schemas.openxmlformats.org/officeDocument/2006/relationships/hyperlink" Target="http://www.flickr.com/photos/ponchosqueal/" TargetMode="Externa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5.jpeg"/><Relationship Id="rId40" Type="http://schemas.openxmlformats.org/officeDocument/2006/relationships/hyperlink" Target="http://www.flickr.com/photos/10392797@N03/" TargetMode="External"/><Relationship Id="rId45" Type="http://schemas.openxmlformats.org/officeDocument/2006/relationships/hyperlink" Target="http://www.dinosoria.com/macrauchenia.htm" TargetMode="External"/><Relationship Id="rId66" Type="http://schemas.openxmlformats.org/officeDocument/2006/relationships/image" Target="media/image34.jpeg"/><Relationship Id="rId87" Type="http://schemas.openxmlformats.org/officeDocument/2006/relationships/image" Target="media/image41.jpeg"/><Relationship Id="rId110" Type="http://schemas.openxmlformats.org/officeDocument/2006/relationships/hyperlink" Target="http://eden-saga.com/civilisations-orphelines-tetes-negroides-cobata-guerriers-grosses-tetes-olmeques.html" TargetMode="External"/><Relationship Id="rId115" Type="http://schemas.openxmlformats.org/officeDocument/2006/relationships/hyperlink" Target="http://eden-saga.com/initiation-spiritualite-spirale-physique-champ-torsion-scalaire-spin-gregg-braden-temps-fractal.html" TargetMode="External"/><Relationship Id="rId131" Type="http://schemas.openxmlformats.org/officeDocument/2006/relationships/image" Target="media/image54.jpeg"/><Relationship Id="rId136" Type="http://schemas.openxmlformats.org/officeDocument/2006/relationships/image" Target="media/image57.jpeg"/><Relationship Id="rId157" Type="http://schemas.openxmlformats.org/officeDocument/2006/relationships/hyperlink" Target="http://www.flickr.com/photos/ponchosqueal/" TargetMode="External"/><Relationship Id="rId61" Type="http://schemas.openxmlformats.org/officeDocument/2006/relationships/image" Target="media/image33.jpeg"/><Relationship Id="rId82" Type="http://schemas.openxmlformats.org/officeDocument/2006/relationships/hyperlink" Target="http://eden-saga.com/architecture-cyclopeenne-son-musique-des-spheres-energie-vril-piege-a-foudre-pyramide-akapana-tihuan.html" TargetMode="External"/><Relationship Id="rId152" Type="http://schemas.openxmlformats.org/officeDocument/2006/relationships/image" Target="media/image65.jpeg"/><Relationship Id="rId173"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hyperlink" Target="http://www.flickr.com/photos/amyallcock/" TargetMode="External"/><Relationship Id="rId35" Type="http://schemas.openxmlformats.org/officeDocument/2006/relationships/image" Target="media/image22.jpeg"/><Relationship Id="rId56" Type="http://schemas.openxmlformats.org/officeDocument/2006/relationships/hyperlink" Target="http://eden-saga.com/vaisseau-ile-hyperboree-audessus-polenord.html" TargetMode="External"/><Relationship Id="rId77" Type="http://schemas.openxmlformats.org/officeDocument/2006/relationships/hyperlink" Target="http://eden-saga.com/ecume-de-mer-dieu-blanc-pacifique-le-christ-des-andes-tiki-viracocha.html" TargetMode="External"/><Relationship Id="rId100" Type="http://schemas.openxmlformats.org/officeDocument/2006/relationships/image" Target="media/image44.gif"/><Relationship Id="rId105" Type="http://schemas.openxmlformats.org/officeDocument/2006/relationships/hyperlink" Target="http://eden-saga.com/mythologie-egyptienne-pays-de-pount-ocean-indien.html" TargetMode="External"/><Relationship Id="rId126" Type="http://schemas.openxmlformats.org/officeDocument/2006/relationships/hyperlink" Target="http://www.flickr.com/photos/7136439@N05/" TargetMode="External"/><Relationship Id="rId147" Type="http://schemas.openxmlformats.org/officeDocument/2006/relationships/image" Target="media/image62.jpeg"/><Relationship Id="rId168" Type="http://schemas.openxmlformats.org/officeDocument/2006/relationships/hyperlink" Target="http://www.flickr.com/photos/tjeerd/" TargetMode="External"/><Relationship Id="rId8" Type="http://schemas.openxmlformats.org/officeDocument/2006/relationships/image" Target="media/image1.jpeg"/><Relationship Id="rId51" Type="http://schemas.openxmlformats.org/officeDocument/2006/relationships/hyperlink" Target="http://eden-saga.com/ecume-de-mer-dieu-blanc-pacifique-le-christ-des-andes-tiki-viracocha.html" TargetMode="External"/><Relationship Id="rId72" Type="http://schemas.openxmlformats.org/officeDocument/2006/relationships/hyperlink" Target="http://eden-saga.com/ecume-de-mer-dieu-blanc-pacifique-le-christ-des-andes-tiki-viracocha.html" TargetMode="External"/><Relationship Id="rId93" Type="http://schemas.openxmlformats.org/officeDocument/2006/relationships/image" Target="media/image42.jpeg"/><Relationship Id="rId98" Type="http://schemas.openxmlformats.org/officeDocument/2006/relationships/image" Target="media/image43.jpeg"/><Relationship Id="rId121" Type="http://schemas.openxmlformats.org/officeDocument/2006/relationships/hyperlink" Target="http://eden-saga.com/protohistoire-amerique-precolombienne-continent-noir-africain-tarana-amerafrique.html" TargetMode="External"/><Relationship Id="rId142" Type="http://schemas.openxmlformats.org/officeDocument/2006/relationships/hyperlink" Target="http://www.flickr.com/photos/ponchosqueal/" TargetMode="External"/><Relationship Id="rId163" Type="http://schemas.openxmlformats.org/officeDocument/2006/relationships/image" Target="media/image70.jpeg"/><Relationship Id="rId3" Type="http://schemas.microsoft.com/office/2007/relationships/stylesWithEffects" Target="stylesWithEffects.xml"/><Relationship Id="rId25" Type="http://schemas.openxmlformats.org/officeDocument/2006/relationships/image" Target="media/image16.jpeg"/><Relationship Id="rId46" Type="http://schemas.openxmlformats.org/officeDocument/2006/relationships/image" Target="media/image28.jpeg"/><Relationship Id="rId67" Type="http://schemas.openxmlformats.org/officeDocument/2006/relationships/hyperlink" Target="https://fr.wikipedia.org/wiki/Viracocha" TargetMode="External"/><Relationship Id="rId116" Type="http://schemas.openxmlformats.org/officeDocument/2006/relationships/image" Target="media/image48.jpeg"/><Relationship Id="rId137" Type="http://schemas.openxmlformats.org/officeDocument/2006/relationships/hyperlink" Target="http://www.flickr.com/photos/ponchosqueal/" TargetMode="External"/><Relationship Id="rId158" Type="http://schemas.openxmlformats.org/officeDocument/2006/relationships/image" Target="media/image68.jpeg"/><Relationship Id="rId20" Type="http://schemas.openxmlformats.org/officeDocument/2006/relationships/image" Target="media/image11.jpeg"/><Relationship Id="rId41" Type="http://schemas.openxmlformats.org/officeDocument/2006/relationships/image" Target="media/image25.jpeg"/><Relationship Id="rId62" Type="http://schemas.openxmlformats.org/officeDocument/2006/relationships/hyperlink" Target="http://eden-saga.com/ecume-de-mer-dieu-blanc-pacifique-le-christ-des-andes-tiki-viracocha.html" TargetMode="External"/><Relationship Id="rId83" Type="http://schemas.openxmlformats.org/officeDocument/2006/relationships/image" Target="media/image40.jpeg"/><Relationship Id="rId88" Type="http://schemas.openxmlformats.org/officeDocument/2006/relationships/hyperlink" Target="http://eden-saga.com/constantin-empereur-consecration-christ-sol-invictus-ab-urbe-condita-.html" TargetMode="External"/><Relationship Id="rId111" Type="http://schemas.openxmlformats.org/officeDocument/2006/relationships/hyperlink" Target="http://eden-saga.com/mythologie-dieux-d-avant-pseudo-createurs-manip-genetique-usurpateurs-demiurges.html" TargetMode="External"/><Relationship Id="rId132" Type="http://schemas.openxmlformats.org/officeDocument/2006/relationships/hyperlink" Target="http://www.flickr.com/photos/7136439@N05/" TargetMode="External"/><Relationship Id="rId153" Type="http://schemas.openxmlformats.org/officeDocument/2006/relationships/hyperlink" Target="http://www.flickr.com/photos/rubencharles/" TargetMode="External"/><Relationship Id="rId17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11459</Words>
  <Characters>63028</Characters>
  <Application>Microsoft Office Word</Application>
  <DocSecurity>0</DocSecurity>
  <Lines>525</Lines>
  <Paragraphs>148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dcterms:created xsi:type="dcterms:W3CDTF">2015-12-25T18:41:00Z</dcterms:created>
  <dcterms:modified xsi:type="dcterms:W3CDTF">2015-12-25T18:41:00Z</dcterms:modified>
</cp:coreProperties>
</file>